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2D740" w14:textId="77777777" w:rsidR="00357CEE" w:rsidRPr="008D58B7" w:rsidRDefault="00357CEE" w:rsidP="008D58B7">
      <w:pPr>
        <w:pBdr>
          <w:top w:val="nil"/>
          <w:left w:val="nil"/>
          <w:bottom w:val="nil"/>
          <w:right w:val="nil"/>
          <w:between w:val="nil"/>
        </w:pBdr>
        <w:spacing w:after="240" w:line="275" w:lineRule="auto"/>
        <w:jc w:val="both"/>
        <w:rPr>
          <w:color w:val="000000"/>
          <w:lang w:val="ru-RU"/>
        </w:rPr>
      </w:pPr>
    </w:p>
    <w:p w14:paraId="4DFFE343" w14:textId="77777777" w:rsidR="008D58B7" w:rsidRDefault="00000000" w:rsidP="008D58B7">
      <w:pPr xmlns:w="http://schemas.openxmlformats.org/wordprocessingml/2006/main">
        <w:rPr>
          <w:b/>
          <w:bCs/>
          <w:sz w:val="40"/>
          <w:szCs w:val="40"/>
          <w:lang w:val="ru-RU"/>
        </w:rPr>
      </w:pPr>
      <w:r xmlns:w="http://schemas.openxmlformats.org/wordprocessingml/2006/main" w:rsidRPr="008D58B7">
        <w:rPr>
          <w:b/>
          <w:bCs/>
          <w:sz w:val="40"/>
          <w:szCs w:val="40"/>
        </w:rPr>
        <w:t xml:space="preserve">Comprehensive Expert Study: Entering the Nuclear Power Plant Construction Project</w:t>
      </w:r>
    </w:p>
    <w:p w14:paraId="60CD917C" w14:textId="77777777" w:rsidR="008D58B7" w:rsidRDefault="008D58B7" w:rsidP="008D58B7">
      <w:pPr>
        <w:rPr>
          <w:b/>
          <w:bCs/>
          <w:sz w:val="40"/>
          <w:szCs w:val="40"/>
          <w:lang w:val="ru-RU"/>
        </w:rPr>
      </w:pPr>
    </w:p>
    <w:p w14:paraId="177541B4" w14:textId="717C0EA2" w:rsidR="008D58B7" w:rsidRPr="008D58B7" w:rsidRDefault="008D58B7" w:rsidP="008D58B7">
      <w:pPr xmlns:w="http://schemas.openxmlformats.org/wordprocessingml/2006/main">
        <w:rPr>
          <w:sz w:val="36"/>
          <w:szCs w:val="36"/>
          <w:lang w:val="ru-RU"/>
        </w:rPr>
      </w:pPr>
      <w:r xmlns:w="http://schemas.openxmlformats.org/wordprocessingml/2006/main" w:rsidRPr="008D58B7">
        <w:rPr>
          <w:sz w:val="36"/>
          <w:szCs w:val="36"/>
          <w:lang w:val="ru-RU"/>
        </w:rPr>
        <w:t xml:space="preserve">Content</w:t>
      </w:r>
    </w:p>
    <w:p w14:paraId="2100A95B" w14:textId="77777777" w:rsidR="008D58B7" w:rsidRDefault="008D58B7" w:rsidP="008D58B7">
      <w:pPr>
        <w:rPr>
          <w:b/>
          <w:bCs/>
          <w:sz w:val="40"/>
          <w:szCs w:val="40"/>
          <w:lang w:val="ru-RU"/>
        </w:rPr>
      </w:pPr>
    </w:p>
    <w:p w14:paraId="65057F69" w14:textId="33A4F9F0" w:rsidR="008D58B7" w:rsidRDefault="008D58B7">
      <w:pPr xmlns:w="http://schemas.openxmlformats.org/wordprocessingml/2006/main">
        <w:pStyle w:val="20"/>
        <w:tabs>
          <w:tab w:val="right" w:leader="dot" w:pos="9350"/>
        </w:tabs>
        <w:rPr>
          <w:noProof/>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"1-3" \h \z \u </w:instrText>
      </w:r>
      <w:r xmlns:w="http://schemas.openxmlformats.org/wordprocessingml/2006/main">
        <w:rPr>
          <w:lang w:val="ru-RU"/>
        </w:rPr>
        <w:fldChar xmlns:w="http://schemas.openxmlformats.org/wordprocessingml/2006/main" w:fldCharType="separate"/>
      </w:r>
      <w:hyperlink xmlns:w="http://schemas.openxmlformats.org/wordprocessingml/2006/main" w:anchor="_Toc210983424" w:history="1">
        <w:r xmlns:w="http://schemas.openxmlformats.org/wordprocessingml/2006/main" w:rsidRPr="00D544EF">
          <w:rPr>
            <w:rStyle w:val="a8"/>
            <w:rFonts w:ascii="Google Sans" w:eastAsia="Google Sans" w:hAnsi="Google Sans" w:cs="Google Sans"/>
            <w:noProof/>
          </w:rPr>
          <w:t xml:space="preserve">I. Strategic Imperative and Key Motives for Participation in the Nuclear Sector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24"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1EF5CEF1" w14:textId="55DF5DBF" w:rsidR="008D58B7" w:rsidRDefault="008D58B7">
      <w:pPr xmlns:w="http://schemas.openxmlformats.org/wordprocessingml/2006/main">
        <w:pStyle w:val="30"/>
        <w:tabs>
          <w:tab w:val="right" w:leader="dot" w:pos="9350"/>
        </w:tabs>
        <w:rPr>
          <w:noProof/>
        </w:rPr>
      </w:pPr>
      <w:hyperlink xmlns:w="http://schemas.openxmlformats.org/wordprocessingml/2006/main" w:anchor="_Toc210983425" w:history="1">
        <w:r xmlns:w="http://schemas.openxmlformats.org/wordprocessingml/2006/main" w:rsidRPr="00D544EF">
          <w:rPr>
            <w:rStyle w:val="a8"/>
            <w:rFonts w:ascii="Google Sans" w:eastAsia="Google Sans" w:hAnsi="Google Sans" w:cs="Google Sans"/>
            <w:noProof/>
          </w:rPr>
          <w:t xml:space="preserve">1.1 Macroeconomic and Geopolitical Drivers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25"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5710A753" w14:textId="58E61413" w:rsidR="008D58B7" w:rsidRDefault="008D58B7">
      <w:pPr xmlns:w="http://schemas.openxmlformats.org/wordprocessingml/2006/main">
        <w:pStyle w:val="30"/>
        <w:tabs>
          <w:tab w:val="right" w:leader="dot" w:pos="9350"/>
        </w:tabs>
        <w:rPr>
          <w:noProof/>
        </w:rPr>
      </w:pPr>
      <w:hyperlink xmlns:w="http://schemas.openxmlformats.org/wordprocessingml/2006/main" w:anchor="_Toc210983426" w:history="1">
        <w:r xmlns:w="http://schemas.openxmlformats.org/wordprocessingml/2006/main" w:rsidRPr="00D544EF">
          <w:rPr>
            <w:rStyle w:val="a8"/>
            <w:rFonts w:ascii="Google Sans" w:eastAsia="Google Sans" w:hAnsi="Google Sans" w:cs="Google Sans"/>
            <w:noProof/>
          </w:rPr>
          <w:t xml:space="preserve">1.2. Justification of the Financial Multiplier Effect: Localization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26"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34F008B3" w14:textId="5E41B430" w:rsidR="008D58B7" w:rsidRDefault="008D58B7">
      <w:pPr xmlns:w="http://schemas.openxmlformats.org/wordprocessingml/2006/main">
        <w:pStyle w:val="30"/>
        <w:tabs>
          <w:tab w:val="right" w:leader="dot" w:pos="9350"/>
        </w:tabs>
        <w:rPr>
          <w:noProof/>
        </w:rPr>
      </w:pPr>
      <w:hyperlink xmlns:w="http://schemas.openxmlformats.org/wordprocessingml/2006/main" w:anchor="_Toc210983427" w:history="1">
        <w:r xmlns:w="http://schemas.openxmlformats.org/wordprocessingml/2006/main" w:rsidRPr="00D544EF">
          <w:rPr>
            <w:rStyle w:val="a8"/>
            <w:rFonts w:ascii="Google Sans" w:eastAsia="Google Sans" w:hAnsi="Google Sans" w:cs="Google Sans"/>
            <w:noProof/>
          </w:rPr>
          <w:t xml:space="preserve">1.3. The Relationship between Risk Management and Institutional Maturity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27"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778A83EE" w14:textId="3CA3AFA3" w:rsidR="008D58B7" w:rsidRDefault="008D58B7">
      <w:pPr xmlns:w="http://schemas.openxmlformats.org/wordprocessingml/2006/main">
        <w:pStyle w:val="20"/>
        <w:tabs>
          <w:tab w:val="right" w:leader="dot" w:pos="9350"/>
        </w:tabs>
        <w:rPr>
          <w:noProof/>
        </w:rPr>
      </w:pPr>
      <w:hyperlink xmlns:w="http://schemas.openxmlformats.org/wordprocessingml/2006/main" w:anchor="_Toc210983428" w:history="1">
        <w:r xmlns:w="http://schemas.openxmlformats.org/wordprocessingml/2006/main" w:rsidRPr="00D544EF">
          <w:rPr>
            <w:rStyle w:val="a8"/>
            <w:rFonts w:ascii="Google Sans" w:eastAsia="Google Sans" w:hAnsi="Google Sans" w:cs="Google Sans"/>
            <w:noProof/>
          </w:rPr>
          <w:t xml:space="preserve">II. Calculating Your Own Strengths: Understanding Requirements and Readiness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28"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17F4378D" w14:textId="023206EC" w:rsidR="008D58B7" w:rsidRDefault="008D58B7">
      <w:pPr xmlns:w="http://schemas.openxmlformats.org/wordprocessingml/2006/main">
        <w:pStyle w:val="30"/>
        <w:tabs>
          <w:tab w:val="right" w:leader="dot" w:pos="9350"/>
        </w:tabs>
        <w:rPr>
          <w:noProof/>
        </w:rPr>
      </w:pPr>
      <w:hyperlink xmlns:w="http://schemas.openxmlformats.org/wordprocessingml/2006/main" w:anchor="_Toc210983429" w:history="1">
        <w:r xmlns:w="http://schemas.openxmlformats.org/wordprocessingml/2006/main" w:rsidRPr="00D544EF">
          <w:rPr>
            <w:rStyle w:val="a8"/>
            <w:rFonts w:ascii="Google Sans" w:eastAsia="Google Sans" w:hAnsi="Google Sans" w:cs="Google Sans"/>
            <w:noProof/>
          </w:rPr>
          <w:t xml:space="preserve">2.1. What a Company Should Understand and How to Calculate Forces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29"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F03D9E4" w14:textId="3FD14BC6" w:rsidR="008D58B7" w:rsidRDefault="008D58B7">
      <w:pPr xmlns:w="http://schemas.openxmlformats.org/wordprocessingml/2006/main">
        <w:pStyle w:val="30"/>
        <w:tabs>
          <w:tab w:val="right" w:leader="dot" w:pos="9350"/>
        </w:tabs>
        <w:rPr>
          <w:noProof/>
        </w:rPr>
      </w:pPr>
      <w:hyperlink xmlns:w="http://schemas.openxmlformats.org/wordprocessingml/2006/main" w:anchor="_Toc210983430" w:history="1">
        <w:r xmlns:w="http://schemas.openxmlformats.org/wordprocessingml/2006/main" w:rsidRPr="00D544EF">
          <w:rPr>
            <w:rStyle w:val="a8"/>
            <w:rFonts w:ascii="Google Sans" w:eastAsia="Google Sans" w:hAnsi="Google Sans" w:cs="Google Sans"/>
            <w:noProof/>
          </w:rPr>
          <w:t xml:space="preserve">2.2. Readiness for Work Requirements (Milestone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30"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21CAC61D" w14:textId="5EF660C3" w:rsidR="008D58B7" w:rsidRDefault="008D58B7">
      <w:pPr xmlns:w="http://schemas.openxmlformats.org/wordprocessingml/2006/main">
        <w:pStyle w:val="30"/>
        <w:tabs>
          <w:tab w:val="right" w:leader="dot" w:pos="9350"/>
        </w:tabs>
        <w:rPr>
          <w:noProof/>
        </w:rPr>
      </w:pPr>
      <w:hyperlink xmlns:w="http://schemas.openxmlformats.org/wordprocessingml/2006/main" w:anchor="_Toc210983431" w:history="1">
        <w:r xmlns:w="http://schemas.openxmlformats.org/wordprocessingml/2006/main" w:rsidRPr="00D544EF">
          <w:rPr>
            <w:rStyle w:val="a8"/>
            <w:rFonts w:ascii="Google Sans" w:eastAsia="Google Sans" w:hAnsi="Google Sans" w:cs="Google Sans"/>
            <w:noProof/>
          </w:rPr>
          <w:t xml:space="preserve">2.3. Assessment and Training Tools: Competence and Certification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31"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7B1F088B" w14:textId="4E135BDF" w:rsidR="008D58B7" w:rsidRDefault="008D58B7">
      <w:pPr xmlns:w="http://schemas.openxmlformats.org/wordprocessingml/2006/main">
        <w:pStyle w:val="20"/>
        <w:tabs>
          <w:tab w:val="right" w:leader="dot" w:pos="9350"/>
        </w:tabs>
        <w:rPr>
          <w:noProof/>
        </w:rPr>
      </w:pPr>
      <w:hyperlink xmlns:w="http://schemas.openxmlformats.org/wordprocessingml/2006/main" w:anchor="_Toc210983432" w:history="1">
        <w:r xmlns:w="http://schemas.openxmlformats.org/wordprocessingml/2006/main" w:rsidRPr="00D544EF">
          <w:rPr>
            <w:rStyle w:val="a8"/>
            <w:rFonts w:ascii="Google Sans" w:eastAsia="Google Sans" w:hAnsi="Google Sans" w:cs="Google Sans"/>
            <w:noProof/>
          </w:rPr>
          <w:t xml:space="preserve">III. Regulatory and Technological Complexity: What a Company Should Know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32"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7097BDAB" w14:textId="5697F6CE" w:rsidR="008D58B7" w:rsidRDefault="008D58B7">
      <w:pPr xmlns:w="http://schemas.openxmlformats.org/wordprocessingml/2006/main">
        <w:pStyle w:val="30"/>
        <w:tabs>
          <w:tab w:val="right" w:leader="dot" w:pos="9350"/>
        </w:tabs>
        <w:rPr>
          <w:noProof/>
        </w:rPr>
      </w:pPr>
      <w:hyperlink xmlns:w="http://schemas.openxmlformats.org/wordprocessingml/2006/main" w:anchor="_Toc210983433" w:history="1">
        <w:r xmlns:w="http://schemas.openxmlformats.org/wordprocessingml/2006/main" w:rsidRPr="00D544EF">
          <w:rPr>
            <w:rStyle w:val="a8"/>
            <w:rFonts w:ascii="Google Sans" w:eastAsia="Google Sans" w:hAnsi="Google Sans" w:cs="Google Sans"/>
            <w:noProof/>
          </w:rPr>
          <w:t xml:space="preserve">3.1 Legislative and Regulatory Imperative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33"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08544F06" w14:textId="3012D357" w:rsidR="008D58B7" w:rsidRDefault="008D58B7">
      <w:pPr xmlns:w="http://schemas.openxmlformats.org/wordprocessingml/2006/main">
        <w:pStyle w:val="30"/>
        <w:tabs>
          <w:tab w:val="right" w:leader="dot" w:pos="9350"/>
        </w:tabs>
        <w:rPr>
          <w:noProof/>
        </w:rPr>
      </w:pPr>
      <w:hyperlink xmlns:w="http://schemas.openxmlformats.org/wordprocessingml/2006/main" w:anchor="_Toc210983434" w:history="1">
        <w:r xmlns:w="http://schemas.openxmlformats.org/wordprocessingml/2006/main" w:rsidRPr="00D544EF">
          <w:rPr>
            <w:rStyle w:val="a8"/>
            <w:rFonts w:ascii="Google Sans" w:eastAsia="Google Sans" w:hAnsi="Google Sans" w:cs="Google Sans"/>
            <w:noProof/>
          </w:rPr>
          <w:t xml:space="preserve">3.2. Technological Choice and Its Impact on the Contractor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_Toc210983434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34"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25683D13" w14:textId="591A1360" w:rsidR="008D58B7" w:rsidRDefault="008D58B7">
      <w:pPr xmlns:w="http://schemas.openxmlformats.org/wordprocessingml/2006/main">
        <w:pStyle w:val="20"/>
        <w:tabs>
          <w:tab w:val="right" w:leader="dot" w:pos="9350"/>
        </w:tabs>
        <w:rPr>
          <w:noProof/>
        </w:rPr>
      </w:pPr>
      <w:hyperlink xmlns:w="http://schemas.openxmlformats.org/wordprocessingml/2006/main" w:anchor="_Toc210983435" w:history="1">
        <w:r xmlns:w="http://schemas.openxmlformats.org/wordprocessingml/2006/main" w:rsidRPr="00D544EF">
          <w:rPr>
            <w:rStyle w:val="a8"/>
            <w:rFonts w:ascii="Google Sans" w:eastAsia="Google Sans" w:hAnsi="Google Sans" w:cs="Google Sans"/>
            <w:noProof/>
          </w:rPr>
          <w:t xml:space="preserve">IV. Risk Assessment: Comprehensive Analysis of Failures and Success Strategies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_Toc210983435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35"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AFBB59B" w14:textId="621E8D85" w:rsidR="008D58B7" w:rsidRDefault="008D58B7">
      <w:pPr xmlns:w="http://schemas.openxmlformats.org/wordprocessingml/2006/main">
        <w:pStyle w:val="30"/>
        <w:tabs>
          <w:tab w:val="right" w:leader="dot" w:pos="9350"/>
        </w:tabs>
        <w:rPr>
          <w:noProof/>
        </w:rPr>
      </w:pPr>
      <w:hyperlink xmlns:w="http://schemas.openxmlformats.org/wordprocessingml/2006/main" w:anchor="_Toc210983436" w:history="1">
        <w:r xmlns:w="http://schemas.openxmlformats.org/wordprocessingml/2006/main" w:rsidRPr="00D544EF">
          <w:rPr>
            <w:rStyle w:val="a8"/>
            <w:rFonts w:ascii="Google Sans" w:eastAsia="Google Sans" w:hAnsi="Google Sans" w:cs="Google Sans"/>
            <w:noProof/>
          </w:rPr>
          <w:t xml:space="preserve">4.1. Main Causes of Failures in Nuclear Projects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_Toc210983436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36"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1572BB86" w14:textId="227E6224" w:rsidR="008D58B7" w:rsidRDefault="008D58B7">
      <w:pPr xmlns:w="http://schemas.openxmlformats.org/wordprocessingml/2006/main">
        <w:pStyle w:val="30"/>
        <w:tabs>
          <w:tab w:val="right" w:leader="dot" w:pos="9350"/>
        </w:tabs>
        <w:rPr>
          <w:noProof/>
        </w:rPr>
      </w:pPr>
      <w:hyperlink xmlns:w="http://schemas.openxmlformats.org/wordprocessingml/2006/main" w:anchor="_Toc210983437" w:history="1">
        <w:r xmlns:w="http://schemas.openxmlformats.org/wordprocessingml/2006/main" w:rsidRPr="00D544EF">
          <w:rPr>
            <w:rStyle w:val="a8"/>
            <w:rFonts w:ascii="Google Sans" w:eastAsia="Google Sans" w:hAnsi="Google Sans" w:cs="Google Sans"/>
            <w:noProof/>
          </w:rPr>
          <w:t xml:space="preserve">4.2. Geopolitical and Social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_Toc210983437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37"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6D90D0B4" w14:textId="2318D4E8" w:rsidR="008D58B7" w:rsidRDefault="008D58B7">
      <w:pPr xmlns:w="http://schemas.openxmlformats.org/wordprocessingml/2006/main">
        <w:pStyle w:val="20"/>
        <w:tabs>
          <w:tab w:val="right" w:leader="dot" w:pos="9350"/>
        </w:tabs>
        <w:rPr>
          <w:noProof/>
        </w:rPr>
      </w:pPr>
      <w:hyperlink xmlns:w="http://schemas.openxmlformats.org/wordprocessingml/2006/main" w:anchor="_Toc210983438" w:history="1">
        <w:r xmlns:w="http://schemas.openxmlformats.org/wordprocessingml/2006/main" w:rsidRPr="00D544EF">
          <w:rPr>
            <w:rStyle w:val="a8"/>
            <w:rFonts w:ascii="Google Sans" w:eastAsia="Google Sans" w:hAnsi="Google Sans" w:cs="Google Sans"/>
            <w:noProof/>
          </w:rPr>
          <w:t xml:space="preserve">V. Preparation and Plan B: Strategies for Success and Investment Protection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_Toc210983438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38"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67A37F1A" w14:textId="16736EE2" w:rsidR="008D58B7" w:rsidRDefault="008D58B7">
      <w:pPr xmlns:w="http://schemas.openxmlformats.org/wordprocessingml/2006/main">
        <w:pStyle w:val="30"/>
        <w:tabs>
          <w:tab w:val="right" w:leader="dot" w:pos="9350"/>
        </w:tabs>
        <w:rPr>
          <w:noProof/>
        </w:rPr>
      </w:pPr>
      <w:hyperlink xmlns:w="http://schemas.openxmlformats.org/wordprocessingml/2006/main" w:anchor="_Toc210983439" w:history="1">
        <w:r xmlns:w="http://schemas.openxmlformats.org/wordprocessingml/2006/main" w:rsidRPr="00D544EF">
          <w:rPr>
            <w:rStyle w:val="a8"/>
            <w:rFonts w:ascii="Google Sans" w:eastAsia="Google Sans" w:hAnsi="Google Sans" w:cs="Google Sans"/>
            <w:noProof/>
          </w:rPr>
          <w:t xml:space="preserve">5.1 How to Prepare for Work: Technology Transfer and Localization (TTL) Model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_Toc210983439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39"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064FF013" w14:textId="51F78D14" w:rsidR="008D58B7" w:rsidRDefault="008D58B7">
      <w:pPr xmlns:w="http://schemas.openxmlformats.org/wordprocessingml/2006/main">
        <w:pStyle w:val="30"/>
        <w:tabs>
          <w:tab w:val="right" w:leader="dot" w:pos="9350"/>
        </w:tabs>
        <w:rPr>
          <w:noProof/>
        </w:rPr>
      </w:pPr>
      <w:hyperlink xmlns:w="http://schemas.openxmlformats.org/wordprocessingml/2006/main" w:anchor="_Toc210983440" w:history="1">
        <w:r xmlns:w="http://schemas.openxmlformats.org/wordprocessingml/2006/main" w:rsidRPr="00D544EF">
          <w:rPr>
            <w:rStyle w:val="a8"/>
            <w:rFonts w:ascii="Google Sans" w:eastAsia="Google Sans" w:hAnsi="Google Sans" w:cs="Google Sans"/>
            <w:noProof/>
          </w:rPr>
          <w:t xml:space="preserve">5.2. The Role of Independent Consulting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_Toc210983440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40"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43B9C465" w14:textId="1EF79F85" w:rsidR="008D58B7" w:rsidRDefault="008D58B7">
      <w:pPr xmlns:w="http://schemas.openxmlformats.org/wordprocessingml/2006/main">
        <w:pStyle w:val="30"/>
        <w:tabs>
          <w:tab w:val="right" w:leader="dot" w:pos="9350"/>
        </w:tabs>
        <w:rPr>
          <w:noProof/>
        </w:rPr>
      </w:pPr>
      <w:hyperlink xmlns:w="http://schemas.openxmlformats.org/wordprocessingml/2006/main" w:anchor="_Toc210983441" w:history="1">
        <w:r xmlns:w="http://schemas.openxmlformats.org/wordprocessingml/2006/main" w:rsidRPr="00D544EF">
          <w:rPr>
            <w:rStyle w:val="a8"/>
            <w:rFonts w:ascii="Google Sans" w:eastAsia="Google Sans" w:hAnsi="Google Sans" w:cs="Google Sans"/>
            <w:noProof/>
          </w:rPr>
          <w:t xml:space="preserve">5.3. Plan B: Investment Protection and Competency Monetization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_Toc210983441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41"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48B03912" w14:textId="144C7CC9" w:rsidR="008D58B7" w:rsidRDefault="008D58B7">
      <w:pPr xmlns:w="http://schemas.openxmlformats.org/wordprocessingml/2006/main">
        <w:pStyle w:val="30"/>
        <w:tabs>
          <w:tab w:val="right" w:leader="dot" w:pos="9350"/>
        </w:tabs>
        <w:rPr>
          <w:noProof/>
        </w:rPr>
      </w:pPr>
      <w:hyperlink xmlns:w="http://schemas.openxmlformats.org/wordprocessingml/2006/main" w:anchor="_Toc210983442" w:history="1">
        <w:r xmlns:w="http://schemas.openxmlformats.org/wordprocessingml/2006/main" w:rsidRPr="00D544EF">
          <w:rPr>
            <w:rStyle w:val="a8"/>
            <w:rFonts w:ascii="Google Sans" w:eastAsia="Google Sans" w:hAnsi="Google Sans" w:cs="Google Sans"/>
            <w:noProof/>
          </w:rPr>
          <w:t xml:space="preserve">5.4. Risk Assessment (Summary Table)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_Toc210983442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42"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2B8A5456" w14:textId="41FD4E17" w:rsidR="008D58B7" w:rsidRDefault="008D58B7">
      <w:pPr xmlns:w="http://schemas.openxmlformats.org/wordprocessingml/2006/main">
        <w:pStyle w:val="20"/>
        <w:tabs>
          <w:tab w:val="right" w:leader="dot" w:pos="9350"/>
        </w:tabs>
        <w:rPr>
          <w:noProof/>
        </w:rPr>
      </w:pPr>
      <w:hyperlink xmlns:w="http://schemas.openxmlformats.org/wordprocessingml/2006/main" w:anchor="_Toc210983443" w:history="1">
        <w:r xmlns:w="http://schemas.openxmlformats.org/wordprocessingml/2006/main" w:rsidRPr="00D544EF">
          <w:rPr>
            <w:rStyle w:val="a8"/>
            <w:rFonts w:ascii="Google Sans" w:eastAsia="Google Sans" w:hAnsi="Google Sans" w:cs="Google Sans"/>
            <w:noProof/>
          </w:rPr>
          <w:t xml:space="preserve">VI. Conclusions and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_Toc210983443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43"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74D23730" w14:textId="614FB7DC" w:rsidR="008D58B7" w:rsidRDefault="008D58B7">
      <w:pPr xmlns:w="http://schemas.openxmlformats.org/wordprocessingml/2006/main">
        <w:pStyle w:val="30"/>
        <w:tabs>
          <w:tab w:val="right" w:leader="dot" w:pos="9350"/>
        </w:tabs>
        <w:rPr>
          <w:noProof/>
        </w:rPr>
      </w:pPr>
      <w:hyperlink xmlns:w="http://schemas.openxmlformats.org/wordprocessingml/2006/main" w:anchor="_Toc210983444" w:history="1">
        <w:r xmlns:w="http://schemas.openxmlformats.org/wordprocessingml/2006/main" w:rsidRPr="00D544EF">
          <w:rPr>
            <w:rStyle w:val="a8"/>
            <w:rFonts w:ascii="Google Sans" w:eastAsia="Google Sans" w:hAnsi="Google Sans" w:cs="Google Sans"/>
            <w:noProof/>
          </w:rPr>
          <w:t xml:space="preserve">6.1 Synthesis of Key Findings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_Toc210983444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4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3F9C255F" w14:textId="12DA02C4" w:rsidR="008D58B7" w:rsidRDefault="008D58B7">
      <w:pPr xmlns:w="http://schemas.openxmlformats.org/wordprocessingml/2006/main">
        <w:pStyle w:val="30"/>
        <w:tabs>
          <w:tab w:val="right" w:leader="dot" w:pos="9350"/>
        </w:tabs>
        <w:rPr>
          <w:noProof/>
        </w:rPr>
      </w:pPr>
      <w:hyperlink xmlns:w="http://schemas.openxmlformats.org/wordprocessingml/2006/main" w:anchor="_Toc210983445" w:history="1">
        <w:r xmlns:w="http://schemas.openxmlformats.org/wordprocessingml/2006/main" w:rsidRPr="00D544EF">
          <w:rPr>
            <w:rStyle w:val="a8"/>
            <w:rFonts w:ascii="Google Sans" w:eastAsia="Google Sans" w:hAnsi="Google Sans" w:cs="Google Sans"/>
            <w:noProof/>
          </w:rPr>
          <w:t xml:space="preserve">6.2. Recommendations for Preparation for Work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_Toc210983445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8344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025E98F" w14:textId="64528DCB" w:rsidR="008D58B7" w:rsidRDefault="008D58B7" w:rsidP="008D58B7">
      <w:pPr>
        <w:rPr>
          <w:lang w:val="ru-RU"/>
        </w:rPr>
      </w:pPr>
      <w:r>
        <w:rPr>
          <w:lang w:val="ru-RU"/>
        </w:rPr>
        <w:fldChar w:fldCharType="end"/>
      </w:r>
    </w:p>
    <w:p w14:paraId="61983488" w14:textId="77777777" w:rsidR="008D58B7" w:rsidRDefault="008D58B7" w:rsidP="008D58B7">
      <w:pPr>
        <w:rPr>
          <w:b/>
          <w:bCs/>
          <w:sz w:val="40"/>
          <w:szCs w:val="40"/>
          <w:lang w:val="ru-RU"/>
        </w:rPr>
      </w:pPr>
    </w:p>
    <w:p w14:paraId="33789B66" w14:textId="2C7146D9" w:rsidR="008D58B7" w:rsidRDefault="008D58B7">
      <w:pPr>
        <w:rPr>
          <w:b/>
          <w:bCs/>
          <w:sz w:val="40"/>
          <w:szCs w:val="40"/>
          <w:lang w:val="ru-RU"/>
        </w:rPr>
      </w:pPr>
      <w:r>
        <w:rPr>
          <w:b/>
          <w:bCs/>
          <w:sz w:val="40"/>
          <w:szCs w:val="40"/>
          <w:lang w:val="ru-RU"/>
        </w:rPr>
        <w:br w:type="page"/>
      </w:r>
    </w:p>
    <w:p w14:paraId="10B7B4EC" w14:textId="77777777" w:rsidR="008D58B7" w:rsidRPr="008D58B7" w:rsidRDefault="008D58B7" w:rsidP="008D58B7">
      <w:pPr>
        <w:rPr>
          <w:b/>
          <w:bCs/>
          <w:sz w:val="40"/>
          <w:szCs w:val="40"/>
          <w:lang w:val="ru-RU"/>
        </w:rPr>
      </w:pPr>
    </w:p>
    <w:p w14:paraId="479AE667" w14:textId="03863084" w:rsidR="008D58B7" w:rsidRDefault="00000000" w:rsidP="008D58B7">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0" w:name="_Toc210983424"/>
      <w:r xmlns:w="http://schemas.openxmlformats.org/wordprocessingml/2006/main">
        <w:rPr>
          <w:rFonts w:ascii="Google Sans" w:eastAsia="Google Sans" w:hAnsi="Google Sans" w:cs="Google Sans"/>
          <w:color w:val="1B1C1D"/>
        </w:rPr>
        <w:t xml:space="preserve">I. Strategic Imperative and Key Motives for Participation in the Nuclear Sector</w:t>
      </w:r>
      <w:bookmarkEnd xmlns:w="http://schemas.openxmlformats.org/wordprocessingml/2006/main" w:id="0"/>
    </w:p>
    <w:p w14:paraId="586010F6" w14:textId="77777777" w:rsidR="008D58B7"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Participating in a nuclear power plant (NPP) construction project is a strategic decision for any major company—whether in construction, engineering, or mechanical engineering. It's not a typical commercial contract, but rather an entry point into a market characterized by exceptional long-term stability and demanding technological requirements. The motivations driving companies to take this step are rooted in macroeconomic, geopolitical, and technological factors.</w:t>
      </w:r>
    </w:p>
    <w:p w14:paraId="2064C192" w14:textId="77777777"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 w:name="_Toc210983425"/>
      <w:r xmlns:w="http://schemas.openxmlformats.org/wordprocessingml/2006/main">
        <w:rPr>
          <w:rFonts w:ascii="Google Sans" w:eastAsia="Google Sans" w:hAnsi="Google Sans" w:cs="Google Sans"/>
          <w:color w:val="1B1C1D"/>
        </w:rPr>
        <w:t xml:space="preserve">1.1 Macroeconomic and Geopolitical Drivers</w:t>
      </w:r>
      <w:bookmarkEnd xmlns:w="http://schemas.openxmlformats.org/wordprocessingml/2006/main" w:id="1"/>
    </w:p>
    <w:p w14:paraId="108A9977" w14:textId="7877A0E7" w:rsidR="00357CEE"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Entering the nuclear sector guarantees access to a market with a century-long planning horizon. Implementing a nuclear power plant program requires the creation and maintenance of a sustainable national infrastructure designed to last at least 100 years, including 10–15 years for the initial phase and decades for safe operation, decommissioning, and waste management. </w:t>
      </w:r>
      <w:r xmlns:w="http://schemas.openxmlformats.org/wordprocessingml/2006/main">
        <w:rPr>
          <w:rFonts w:ascii="Google Sans Text" w:eastAsia="Google Sans Text" w:hAnsi="Google Sans Text" w:cs="Google Sans Text"/>
          <w:color w:val="575B5F"/>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For contractors, this "long market" means a transition from one-off, cyclical construction projects to stable service, repair, and supply contracts throughout the life of a facility. This factor ensures exceptional financial stability and predictability of demand, which is rare in other capital construction industries.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302E3742" w14:textId="77777777" w:rsidR="00357CEE"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Geopolitical and environmental factors are reinforcing the relevance of nuclear energy. The global nuclear renaissance is driven primarily by the urgent need to reduce greenhouse gas emissions in line with international commitments and the desire to ensure a reliable, weather-independent baseload energy supply. </w:t>
      </w:r>
      <w:r xmlns:w="http://schemas.openxmlformats.org/wordprocessingml/2006/main">
        <w:rPr>
          <w:rFonts w:ascii="Google Sans Text" w:eastAsia="Google Sans Text" w:hAnsi="Google Sans Text" w:cs="Google Sans Text"/>
          <w:color w:val="575B5F"/>
          <w:sz w:val="24"/>
          <w:szCs w:val="24"/>
          <w:vertAlign w:val="superscript"/>
        </w:rPr>
        <w:t xml:space="preserve">2 </w:t>
      </w:r>
      <w:r xmlns:w="http://schemas.openxmlformats.org/wordprocessingml/2006/main">
        <w:rPr>
          <w:rFonts w:ascii="Google Sans Text" w:eastAsia="Google Sans Text" w:hAnsi="Google Sans Text" w:cs="Google Sans Text"/>
          <w:color w:val="1B1C1D"/>
        </w:rPr>
        <w:t xml:space="preserve">In regions that have traditionally relied on coal (such as the Western Balkans), nuclear energy is seen as the only large-scale and reliable source capable of replacing decommissioned thermal capacity. This is especially relevant in light of the European Union's plans to phase out fossil fuel imports and implement mechanisms such as the Carbon Border Adjustment Mechanism (CBAM), which could make coal-fired generation uneconomic.</w:t>
      </w:r>
    </w:p>
    <w:p w14:paraId="2F4ABEA8" w14:textId="77777777" w:rsidR="008D58B7"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For countries without a developed nuclear infrastructure, collaborating with leading global suppliers (vendors) such as Rosatom, Korea Hydro &amp; Nuclear Power (KHNP), or Electricité de France (EDF) is a key strategic decision. In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particular, Rosatom's offering, which often includes a full, closed-loop service cycle (from design and construction to fuel supply, maintenance, and, crucially, waste management), allows recipient countries to reduce risks associated with the entire nuclear fuel cycle (NFC) </w:t>
      </w:r>
      <w:r xmlns:w="http://schemas.openxmlformats.org/wordprocessingml/2006/main">
        <w:rPr>
          <w:rFonts w:ascii="Google Sans Text" w:eastAsia="Google Sans Text" w:hAnsi="Google Sans Text" w:cs="Google Sans Text"/>
          <w:color w:val="575B5F"/>
          <w:sz w:val="24"/>
          <w:szCs w:val="24"/>
          <w:vertAlign w:val="superscript"/>
        </w:rPr>
        <w:t xml:space="preserve">.</w:t>
      </w:r>
    </w:p>
    <w:p w14:paraId="2A820A9B" w14:textId="77777777"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2" w:name="_Toc210983426"/>
      <w:r xmlns:w="http://schemas.openxmlformats.org/wordprocessingml/2006/main">
        <w:rPr>
          <w:rFonts w:ascii="Google Sans" w:eastAsia="Google Sans" w:hAnsi="Google Sans" w:cs="Google Sans"/>
          <w:color w:val="1B1C1D"/>
        </w:rPr>
        <w:t xml:space="preserve">1.2. Justification of the Financial Multiplier Effect: Localization</w:t>
      </w:r>
      <w:bookmarkEnd xmlns:w="http://schemas.openxmlformats.org/wordprocessingml/2006/main" w:id="2"/>
    </w:p>
    <w:p w14:paraId="6C1B80AA" w14:textId="6180EFF2" w:rsidR="00357CEE"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One of the most powerful incentives for national governments and local companies is the financial multiplier effect generated by localizing production and services. Experts emphasize that every percentage point of localization is equivalent to millions of euros that remain in the national economy, creating jobs, increasing tax revenues, and stimulating the development of new high-tech industries </w:t>
      </w:r>
      <w:r xmlns:w="http://schemas.openxmlformats.org/wordprocessingml/2006/main">
        <w:rPr>
          <w:rFonts w:ascii="Google Sans Text" w:eastAsia="Google Sans Text" w:hAnsi="Google Sans Text" w:cs="Google Sans Text"/>
          <w:color w:val="575B5F"/>
          <w:sz w:val="24"/>
          <w:szCs w:val="24"/>
          <w:vertAlign w:val="superscript"/>
        </w:rPr>
        <w:t xml:space="preserve">.</w:t>
      </w:r>
    </w:p>
    <w:p w14:paraId="267CC5B1" w14:textId="77777777" w:rsidR="008D58B7"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Participation in a nuclear project requires national companies to improve quality assurance (QA/QC) standards, master complex technologies, including non-destructive testing (NDT), modernize production equipment, and conduct in-depth personnel training. This forces companies to reach a higher level of technological and managerial maturity. In Turkey, for example, in the Akkuyu NPP project, implemented by Rosatom, the share of locally sourced goods and services is projected to reach 47–56% by 2024–2025, with more than 350 national suppliers and contractors already involved </w:t>
      </w:r>
      <w:r xmlns:w="http://schemas.openxmlformats.org/wordprocessingml/2006/main">
        <w:rPr>
          <w:rFonts w:ascii="Google Sans Text" w:eastAsia="Google Sans Text" w:hAnsi="Google Sans Text" w:cs="Google Sans Text"/>
          <w:color w:val="575B5F"/>
          <w:sz w:val="24"/>
          <w:szCs w:val="24"/>
          <w:vertAlign w:val="superscript"/>
        </w:rPr>
        <w:t xml:space="preserve">.</w:t>
      </w:r>
    </w:p>
    <w:p w14:paraId="1BA9C192" w14:textId="77777777" w:rsidR="008D58B7" w:rsidRDefault="00000000" w:rsidP="008D58B7">
      <w:pPr xmlns:w="http://schemas.openxmlformats.org/wordprocessingml/2006/main">
        <w:pStyle w:val="4"/>
        <w:spacing w:before="0" w:after="120" w:line="275" w:lineRule="auto"/>
        <w:jc w:val="both"/>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1.2.1. Detailed Demand Vector for the National Contractor</w:t>
      </w:r>
    </w:p>
    <w:p w14:paraId="11E44210" w14:textId="1BB8CD54" w:rsidR="00357CEE"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For companies planning to participate, demand from the nuclear project is clearly structured into three key areas, allowing for targeted development of the necessary competencies.</w:t>
      </w:r>
    </w:p>
    <w:p w14:paraId="7CC71EE6" w14:textId="77777777" w:rsidR="00357CEE"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Table 1. Key Areas of Localization and Examples of Companies</w:t>
      </w:r>
    </w:p>
    <w:p w14:paraId="7DF95B81" w14:textId="77777777" w:rsidR="00357CEE" w:rsidRDefault="00357CEE" w:rsidP="008D58B7">
      <w:pPr>
        <w:pBdr>
          <w:top w:val="nil"/>
          <w:left w:val="nil"/>
          <w:bottom w:val="nil"/>
          <w:right w:val="nil"/>
          <w:between w:val="nil"/>
        </w:pBdr>
        <w:spacing w:line="275" w:lineRule="auto"/>
        <w:jc w:val="both"/>
        <w:rPr>
          <w:rFonts w:ascii="Google Sans Text" w:eastAsia="Google Sans Text" w:hAnsi="Google Sans Text" w:cs="Google Sans Text"/>
          <w:b/>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357CEE" w14:paraId="419C651B"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38711A"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Direction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57DB6C"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Examples of Localizable Services/Equipment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898412"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Examples of Companies (Serbia)</w:t>
            </w:r>
          </w:p>
        </w:tc>
      </w:tr>
      <w:tr w:rsidR="00357CEE" w14:paraId="10ADEA94"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DF89FD"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Construction and Infrastructure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BD65D5"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Concrete, metal structures, earthworks, logistics, temporary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housing and communications </w:t>
            </w:r>
            <w:r xmlns:w="http://schemas.openxmlformats.org/wordprocessingml/2006/main">
              <w:rPr>
                <w:rFonts w:ascii="Google Sans Text" w:eastAsia="Google Sans Text" w:hAnsi="Google Sans Text" w:cs="Google Sans Text"/>
                <w:color w:val="575B5F"/>
                <w:sz w:val="24"/>
                <w:szCs w:val="24"/>
                <w:vertAlign w:val="superscript"/>
              </w:rPr>
              <w:t xml:space="preserve">1</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F87BB1"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Energoprojekt Visokogradnja </w:t>
            </w:r>
            <w:r xmlns:w="http://schemas.openxmlformats.org/wordprocessingml/2006/main">
              <w:rPr>
                <w:rFonts w:ascii="Google Sans Text" w:eastAsia="Google Sans Text" w:hAnsi="Google Sans Text" w:cs="Google Sans Text"/>
                <w:color w:val="575B5F"/>
                <w:sz w:val="24"/>
                <w:szCs w:val="24"/>
                <w:vertAlign w:val="superscript"/>
              </w:rPr>
              <w:t xml:space="preserve">6 </w:t>
            </w:r>
            <w:r xmlns:w="http://schemas.openxmlformats.org/wordprocessingml/2006/main">
              <w:rPr>
                <w:rFonts w:ascii="Google Sans Text" w:eastAsia="Google Sans Text" w:hAnsi="Google Sans Text" w:cs="Google Sans Text"/>
                <w:color w:val="1B1C1D"/>
              </w:rPr>
              <w:t xml:space="preserve">, Metalfer Group (rebar), HBIS Serbia (rolled metal) </w:t>
            </w:r>
            <w:r xmlns:w="http://schemas.openxmlformats.org/wordprocessingml/2006/main">
              <w:rPr>
                <w:rFonts w:ascii="Google Sans Text" w:eastAsia="Google Sans Text" w:hAnsi="Google Sans Text" w:cs="Google Sans Text"/>
                <w:color w:val="575B5F"/>
                <w:sz w:val="24"/>
                <w:szCs w:val="24"/>
                <w:vertAlign w:val="superscript"/>
              </w:rPr>
              <w:t xml:space="preserve">7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Lasar/MetalCorp (LSTK)</w:t>
            </w:r>
          </w:p>
        </w:tc>
      </w:tr>
      <w:tr w:rsidR="00357CEE" w14:paraId="7A6E7AE3"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0CE8DC"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color w:val="1B1C1D"/>
              </w:rPr>
              <w:t xml:space="preserve">Mechanical Engineering and Electrical Engineering</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94E297F"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Pumps and fittings (non-nuclear classes), transformers, instrumentation and automation, automated process control systems, cables </w:t>
            </w:r>
            <w:r xmlns:w="http://schemas.openxmlformats.org/wordprocessingml/2006/main">
              <w:rPr>
                <w:rFonts w:ascii="Google Sans Text" w:eastAsia="Google Sans Text" w:hAnsi="Google Sans Text" w:cs="Google Sans Text"/>
                <w:color w:val="575B5F"/>
                <w:sz w:val="24"/>
                <w:szCs w:val="24"/>
                <w:vertAlign w:val="superscript"/>
              </w:rPr>
              <w:t xml:space="preserve">1</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9AC46F"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Novkabel (cable) </w:t>
            </w:r>
            <w:r xmlns:w="http://schemas.openxmlformats.org/wordprocessingml/2006/main">
              <w:rPr>
                <w:rFonts w:ascii="Google Sans Text" w:eastAsia="Google Sans Text" w:hAnsi="Google Sans Text" w:cs="Google Sans Text"/>
                <w:color w:val="575B5F"/>
                <w:sz w:val="24"/>
                <w:szCs w:val="24"/>
                <w:vertAlign w:val="superscript"/>
              </w:rPr>
              <w:t xml:space="preserve">8 </w:t>
            </w:r>
            <w:r xmlns:w="http://schemas.openxmlformats.org/wordprocessingml/2006/main">
              <w:rPr>
                <w:rFonts w:ascii="Google Sans Text" w:eastAsia="Google Sans Text" w:hAnsi="Google Sans Text" w:cs="Google Sans Text"/>
                <w:color w:val="1B1C1D"/>
              </w:rPr>
              <w:t xml:space="preserve">, Tribotec (pumps/valves) </w:t>
            </w:r>
            <w:r xmlns:w="http://schemas.openxmlformats.org/wordprocessingml/2006/main">
              <w:rPr>
                <w:rFonts w:ascii="Google Sans Text" w:eastAsia="Google Sans Text" w:hAnsi="Google Sans Text" w:cs="Google Sans Text"/>
                <w:color w:val="575B5F"/>
                <w:sz w:val="24"/>
                <w:szCs w:val="24"/>
                <w:vertAlign w:val="superscript"/>
              </w:rPr>
              <w:t xml:space="preserve">9 </w:t>
            </w:r>
            <w:r xmlns:w="http://schemas.openxmlformats.org/wordprocessingml/2006/main">
              <w:rPr>
                <w:rFonts w:ascii="Google Sans Text" w:eastAsia="Google Sans Text" w:hAnsi="Google Sans Text" w:cs="Google Sans Text"/>
                <w:color w:val="1B1C1D"/>
              </w:rPr>
              <w:t xml:space="preserve">, Elektromontaža (metal structures, PS) </w:t>
            </w:r>
            <w:r xmlns:w="http://schemas.openxmlformats.org/wordprocessingml/2006/main">
              <w:rPr>
                <w:rFonts w:ascii="Google Sans Text" w:eastAsia="Google Sans Text" w:hAnsi="Google Sans Text" w:cs="Google Sans Text"/>
                <w:color w:val="575B5F"/>
                <w:sz w:val="24"/>
                <w:szCs w:val="24"/>
                <w:vertAlign w:val="superscript"/>
              </w:rPr>
              <w:t xml:space="preserve">10 </w:t>
            </w:r>
            <w:r xmlns:w="http://schemas.openxmlformats.org/wordprocessingml/2006/main">
              <w:rPr>
                <w:rFonts w:ascii="Google Sans Text" w:eastAsia="Google Sans Text" w:hAnsi="Google Sans Text" w:cs="Google Sans Text"/>
                <w:color w:val="1B1C1D"/>
              </w:rPr>
              <w:t xml:space="preserve">, Industrial Automation/ACE (APCS) </w:t>
            </w:r>
            <w:r xmlns:w="http://schemas.openxmlformats.org/wordprocessingml/2006/main">
              <w:rPr>
                <w:rFonts w:ascii="Google Sans Text" w:eastAsia="Google Sans Text" w:hAnsi="Google Sans Text" w:cs="Google Sans Text"/>
                <w:color w:val="575B5F"/>
                <w:sz w:val="24"/>
                <w:szCs w:val="24"/>
                <w:vertAlign w:val="superscript"/>
              </w:rPr>
              <w:t xml:space="preserve">11</w:t>
            </w:r>
          </w:p>
        </w:tc>
      </w:tr>
      <w:tr w:rsidR="00357CEE" w14:paraId="2D662965"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6D48E1"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Operation and Service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91C7AA"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Diagnostics, repair, chemical water treatment, physical and cyber security, special clothing, personnel training </w:t>
            </w:r>
            <w:r xmlns:w="http://schemas.openxmlformats.org/wordprocessingml/2006/main">
              <w:rPr>
                <w:rFonts w:ascii="Google Sans Text" w:eastAsia="Google Sans Text" w:hAnsi="Google Sans Text" w:cs="Google Sans Text"/>
                <w:color w:val="575B5F"/>
                <w:sz w:val="24"/>
                <w:szCs w:val="24"/>
                <w:vertAlign w:val="superscript"/>
              </w:rPr>
              <w:t xml:space="preserve">1</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A59C33"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Albo (PPE/workwear)</w:t>
            </w:r>
          </w:p>
        </w:tc>
      </w:tr>
    </w:tbl>
    <w:p w14:paraId="2B621C95" w14:textId="77777777" w:rsidR="008D58B7" w:rsidRDefault="008D58B7" w:rsidP="008D58B7">
      <w:pPr>
        <w:pBdr>
          <w:top w:val="nil"/>
          <w:left w:val="nil"/>
          <w:bottom w:val="nil"/>
          <w:right w:val="nil"/>
          <w:between w:val="nil"/>
        </w:pBdr>
        <w:spacing w:after="240" w:line="275" w:lineRule="auto"/>
        <w:jc w:val="both"/>
        <w:rPr>
          <w:rFonts w:ascii="Google Sans Text" w:eastAsia="Google Sans Text" w:hAnsi="Google Sans Text" w:cs="Google Sans Text"/>
          <w:color w:val="1B1C1D"/>
          <w:lang w:val="ru-RU"/>
        </w:rPr>
      </w:pPr>
    </w:p>
    <w:p w14:paraId="255C5062" w14:textId="72A47D26" w:rsidR="008D58B7"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The earliest and most significant opportunities are for construction and infrastructure contractors (earthwork, concrete work, logistics). The next stage will see demand for installation and engineering companies capable of performing non-nuclear piping, HVAC (heating, ventilation, and air conditioning), and commissioning work </w:t>
      </w:r>
      <w:r xmlns:w="http://schemas.openxmlformats.org/wordprocessingml/2006/main">
        <w:rPr>
          <w:rFonts w:ascii="Google Sans Text" w:eastAsia="Google Sans Text" w:hAnsi="Google Sans Text" w:cs="Google Sans Text"/>
          <w:color w:val="575B5F"/>
          <w:sz w:val="24"/>
          <w:szCs w:val="24"/>
          <w:vertAlign w:val="superscript"/>
        </w:rPr>
        <w:t xml:space="preserve">.</w:t>
      </w:r>
    </w:p>
    <w:p w14:paraId="3430B60E" w14:textId="77777777"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3" w:name="_Toc210983427"/>
      <w:r xmlns:w="http://schemas.openxmlformats.org/wordprocessingml/2006/main">
        <w:rPr>
          <w:rFonts w:ascii="Google Sans" w:eastAsia="Google Sans" w:hAnsi="Google Sans" w:cs="Google Sans"/>
          <w:color w:val="1B1C1D"/>
        </w:rPr>
        <w:t xml:space="preserve">1.3. The Relationship between Risk Management and Institutional Maturity</w:t>
      </w:r>
      <w:bookmarkEnd xmlns:w="http://schemas.openxmlformats.org/wordprocessingml/2006/main" w:id="3"/>
    </w:p>
    <w:p w14:paraId="68C0D03E" w14:textId="618486B5" w:rsidR="00357CEE"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It is important to understand that, while participation in a nuclear project offers significant benefits, it also exposes structural problems in the recipient country. The success of a nuclear power plant construction project requires exceptionally well-developed systemic institutions, a high level of transparency, and the fight against corruption. </w:t>
      </w:r>
      <w:r xmlns:w="http://schemas.openxmlformats.org/wordprocessingml/2006/main">
        <w:rPr>
          <w:rFonts w:ascii="Google Sans Text" w:eastAsia="Google Sans Text" w:hAnsi="Google Sans Text" w:cs="Google Sans Text"/>
          <w:color w:val="575B5F"/>
          <w:sz w:val="24"/>
          <w:szCs w:val="24"/>
          <w:vertAlign w:val="superscript"/>
        </w:rPr>
        <w:t xml:space="preserve">13 </w:t>
      </w:r>
      <w:r xmlns:w="http://schemas.openxmlformats.org/wordprocessingml/2006/main">
        <w:rPr>
          <w:rFonts w:ascii="Google Sans Text" w:eastAsia="Google Sans Text" w:hAnsi="Google Sans Text" w:cs="Google Sans Text"/>
          <w:color w:val="1B1C1D"/>
        </w:rPr>
        <w:t xml:space="preserve">In countries where systemic corruption and weak state institutions persist, there is a serious risk that the political desire to launch a project as quickly as possible (Plan A) could lead to a weakening of regulatory and quality requirements during the implementation phase (Milestones 1 and 2). </w:t>
      </w:r>
      <w:r xmlns:w="http://schemas.openxmlformats.org/wordprocessingml/2006/main">
        <w:rPr>
          <w:rFonts w:ascii="Google Sans Text" w:eastAsia="Google Sans Text" w:hAnsi="Google Sans Text" w:cs="Google Sans Text"/>
          <w:color w:val="575B5F"/>
          <w:sz w:val="24"/>
          <w:szCs w:val="24"/>
          <w:vertAlign w:val="superscript"/>
        </w:rPr>
        <w:t xml:space="preserve">13</w:t>
      </w:r>
    </w:p>
    <w:p w14:paraId="6141301D" w14:textId="77777777" w:rsidR="008D58B7"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This situation creates a third-order risk for contractors: if quality or safety is compromised due to corrupt practices or inadequate oversight, this could lead to project termination or license revocation by independent international bodies (IAEA, WNC). </w:t>
      </w:r>
      <w:r xmlns:w="http://schemas.openxmlformats.org/wordprocessingml/2006/main">
        <w:rPr>
          <w:rFonts w:ascii="Google Sans Text" w:eastAsia="Google Sans Text" w:hAnsi="Google Sans Text" w:cs="Google Sans Text"/>
          <w:color w:val="575B5F"/>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Therefore, contractors should invest in </w:t>
      </w:r>
      <w:r xmlns:w="http://schemas.openxmlformats.org/wordprocessingml/2006/main">
        <w:rPr>
          <w:rFonts w:ascii="Google Sans Text" w:eastAsia="Google Sans Text" w:hAnsi="Google Sans Text" w:cs="Google Sans Text"/>
          <w:i/>
          <w:color w:val="1B1C1D"/>
        </w:rPr>
        <w:t xml:space="preserve">independent </w:t>
      </w:r>
      <w:r xmlns:w="http://schemas.openxmlformats.org/wordprocessingml/2006/main">
        <w:rPr>
          <w:rFonts w:ascii="Google Sans Text" w:eastAsia="Google Sans Text" w:hAnsi="Google Sans Text" w:cs="Google Sans Text"/>
          <w:color w:val="1B1C1D"/>
        </w:rPr>
        <w:t xml:space="preserve">auditing and consulting to ensure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compliance with </w:t>
      </w:r>
      <w:r xmlns:w="http://schemas.openxmlformats.org/wordprocessingml/2006/main">
        <w:rPr>
          <w:rFonts w:ascii="Google Sans Text" w:eastAsia="Google Sans Text" w:hAnsi="Google Sans Text" w:cs="Google Sans Text"/>
          <w:i/>
          <w:color w:val="1B1C1D"/>
        </w:rPr>
        <w:t xml:space="preserve">international </w:t>
      </w:r>
      <w:r xmlns:w="http://schemas.openxmlformats.org/wordprocessingml/2006/main">
        <w:rPr>
          <w:rFonts w:ascii="Google Sans Text" w:eastAsia="Google Sans Text" w:hAnsi="Google Sans Text" w:cs="Google Sans Text"/>
          <w:color w:val="1B1C1D"/>
        </w:rPr>
        <w:t xml:space="preserve">quality and safety standards, thereby forming their own line of defense against internal regulatory risks.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4DBDA802" w14:textId="77777777" w:rsidR="008D58B7" w:rsidRDefault="00000000" w:rsidP="008D58B7">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4" w:name="_Toc210983428"/>
      <w:r xmlns:w="http://schemas.openxmlformats.org/wordprocessingml/2006/main">
        <w:rPr>
          <w:rFonts w:ascii="Google Sans" w:eastAsia="Google Sans" w:hAnsi="Google Sans" w:cs="Google Sans"/>
          <w:color w:val="1B1C1D"/>
        </w:rPr>
        <w:t xml:space="preserve">II. Calculating Your Own Strengths: Understanding Requirements and Readiness</w:t>
      </w:r>
      <w:bookmarkEnd xmlns:w="http://schemas.openxmlformats.org/wordprocessingml/2006/main" w:id="4"/>
    </w:p>
    <w:p w14:paraId="495BC3E6" w14:textId="77777777" w:rsidR="008D58B7"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To effectively enter a nuclear project, a company must structure its capability assessment using an internationally recognized methodology. The IAEA Guide (IAEA NG-G-3.1) defines three key milestones for developing a national nuclear infrastructure, and the contractor must align its efforts with these milestones </w:t>
      </w:r>
      <w:r xmlns:w="http://schemas.openxmlformats.org/wordprocessingml/2006/main">
        <w:rPr>
          <w:rFonts w:ascii="Google Sans Text" w:eastAsia="Google Sans Text" w:hAnsi="Google Sans Text" w:cs="Google Sans Text"/>
          <w:color w:val="575B5F"/>
          <w:sz w:val="24"/>
          <w:szCs w:val="24"/>
          <w:vertAlign w:val="superscript"/>
        </w:rPr>
        <w:t xml:space="preserve">.</w:t>
      </w:r>
    </w:p>
    <w:p w14:paraId="57EDA9FF" w14:textId="77777777"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5" w:name="_Toc210983429"/>
      <w:r xmlns:w="http://schemas.openxmlformats.org/wordprocessingml/2006/main">
        <w:rPr>
          <w:rFonts w:ascii="Google Sans" w:eastAsia="Google Sans" w:hAnsi="Google Sans" w:cs="Google Sans"/>
          <w:color w:val="1B1C1D"/>
        </w:rPr>
        <w:t xml:space="preserve">2.1. What a Company Should Understand and How to Calculate Forces</w:t>
      </w:r>
      <w:bookmarkEnd xmlns:w="http://schemas.openxmlformats.org/wordprocessingml/2006/main" w:id="5"/>
    </w:p>
    <w:p w14:paraId="2BA36A5E" w14:textId="77777777" w:rsidR="008D58B7"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force calculation is not just a financial assessment, but a comprehensive readiness audit on 19 infrastructure issues covering the entire life cycle of a nuclear power plant.</w:t>
      </w:r>
    </w:p>
    <w:p w14:paraId="6FB5A338" w14:textId="77777777" w:rsidR="008D58B7" w:rsidRDefault="00000000" w:rsidP="008D58B7">
      <w:pPr xmlns:w="http://schemas.openxmlformats.org/wordprocessingml/2006/main">
        <w:pStyle w:val="4"/>
        <w:spacing w:before="0" w:after="120" w:line="275" w:lineRule="auto"/>
        <w:jc w:val="both"/>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2.1.1. Management and Quality Infrastructure</w:t>
      </w:r>
    </w:p>
    <w:p w14:paraId="0B5F93DA" w14:textId="77777777" w:rsidR="008D58B7"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Nuclear power plant projects are considered among the most complex engineering and management challenges. </w:t>
      </w:r>
      <w:r xmlns:w="http://schemas.openxmlformats.org/wordprocessingml/2006/main">
        <w:rPr>
          <w:rFonts w:ascii="Google Sans Text" w:eastAsia="Google Sans Text" w:hAnsi="Google Sans Text" w:cs="Google Sans Text"/>
          <w:color w:val="575B5F"/>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The company must demonstrate maturity in project management (PM), risk management, and, most importantly, </w:t>
      </w:r>
      <w:r xmlns:w="http://schemas.openxmlformats.org/wordprocessingml/2006/main">
        <w:rPr>
          <w:rFonts w:ascii="Google Sans Text" w:eastAsia="Google Sans Text" w:hAnsi="Google Sans Text" w:cs="Google Sans Text"/>
          <w:b/>
          <w:color w:val="1B1C1D"/>
        </w:rPr>
        <w:t xml:space="preserve">change management </w:t>
      </w:r>
      <w:r xmlns:w="http://schemas.openxmlformats.org/wordprocessingml/2006/main">
        <w:rPr>
          <w:rFonts w:ascii="Google Sans Text" w:eastAsia="Google Sans Text" w:hAnsi="Google Sans Text" w:cs="Google Sans Text"/>
          <w:color w:val="1B1C1D"/>
        </w:rPr>
        <w:t xml:space="preserve">. It is necessary to implement a formalized quality management system (QMS) and begin training personnel to establish </w:t>
      </w:r>
      <w:r xmlns:w="http://schemas.openxmlformats.org/wordprocessingml/2006/main">
        <w:rPr>
          <w:rFonts w:ascii="Google Sans Text" w:eastAsia="Google Sans Text" w:hAnsi="Google Sans Text" w:cs="Google Sans Text"/>
          <w:b/>
          <w:color w:val="1B1C1D"/>
        </w:rPr>
        <w:t xml:space="preserve">a safety culture </w:t>
      </w:r>
      <w:r xmlns:w="http://schemas.openxmlformats.org/wordprocessingml/2006/main">
        <w:rPr>
          <w:rFonts w:ascii="Google Sans Text" w:eastAsia="Google Sans Text" w:hAnsi="Google Sans Text" w:cs="Google Sans Text"/>
          <w:color w:val="1B1C1D"/>
        </w:rPr>
        <w:t xml:space="preserve">. A safety culture must be accepted and developed by all participants—from the designer and engineer to the operator and regulator.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5F91DB64" w14:textId="77777777" w:rsidR="008D58B7" w:rsidRDefault="00000000" w:rsidP="008D58B7">
      <w:pPr xmlns:w="http://schemas.openxmlformats.org/wordprocessingml/2006/main">
        <w:pStyle w:val="4"/>
        <w:spacing w:before="0" w:after="120" w:line="275" w:lineRule="auto"/>
        <w:jc w:val="both"/>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2.1.2. Human Resources and Training (HRD)</w:t>
      </w:r>
    </w:p>
    <w:p w14:paraId="766190EC" w14:textId="6CB7BB1B" w:rsidR="00357CEE" w:rsidRDefault="00000000" w:rsidP="008D58B7">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Human capital is one of the most critical factors and at the same time the biggest barrier to entry for countries building nuclear power plants for the first time. </w:t>
      </w:r>
      <w:r xmlns:w="http://schemas.openxmlformats.org/wordprocessingml/2006/main">
        <w:rPr>
          <w:rFonts w:ascii="Google Sans Text" w:eastAsia="Google Sans Text" w:hAnsi="Google Sans Text" w:cs="Google Sans Text"/>
          <w:color w:val="575B5F"/>
          <w:sz w:val="24"/>
          <w:szCs w:val="24"/>
          <w:vertAlign w:val="superscript"/>
        </w:rPr>
        <w:t xml:space="preserve">15 </w:t>
      </w:r>
      <w:r xmlns:w="http://schemas.openxmlformats.org/wordprocessingml/2006/main">
        <w:rPr>
          <w:rFonts w:ascii="Google Sans Text" w:eastAsia="Google Sans Text" w:hAnsi="Google Sans Text" w:cs="Google Sans Text"/>
          <w:color w:val="1B1C1D"/>
        </w:rPr>
        <w:t xml:space="preserve">The company must:</w:t>
      </w:r>
    </w:p>
    <w:p w14:paraId="180191EB" w14:textId="77777777" w:rsidR="00357CEE" w:rsidRDefault="00000000" w:rsidP="008D58B7">
      <w:pPr xmlns:w="http://schemas.openxmlformats.org/wordprocessingml/2006/main">
        <w:numPr>
          <w:ilvl w:val="0"/>
          <w:numId w:val="1"/>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Conduct a needs assessment: </w:t>
      </w:r>
      <w:r xmlns:w="http://schemas.openxmlformats.org/wordprocessingml/2006/main">
        <w:rPr>
          <w:rFonts w:ascii="Google Sans Text" w:eastAsia="Google Sans Text" w:hAnsi="Google Sans Text" w:cs="Google Sans Text"/>
          <w:color w:val="1B1C1D"/>
        </w:rPr>
        <w:t xml:space="preserve">Identify the full range of competencies needed (from nuclear engineers to certified welders and NDT specialists).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0F47924E" w14:textId="77777777" w:rsidR="00357CEE" w:rsidRDefault="00000000" w:rsidP="008D58B7">
      <w:pPr xmlns:w="http://schemas.openxmlformats.org/wordprocessingml/2006/main">
        <w:numPr>
          <w:ilvl w:val="0"/>
          <w:numId w:val="1"/>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Develop a long-term HRD plan: </w:t>
      </w:r>
      <w:r xmlns:w="http://schemas.openxmlformats.org/wordprocessingml/2006/main">
        <w:rPr>
          <w:rFonts w:ascii="Google Sans Text" w:eastAsia="Google Sans Text" w:hAnsi="Google Sans Text" w:cs="Google Sans Text"/>
          <w:color w:val="1B1C1D"/>
        </w:rPr>
        <w:t xml:space="preserve">Create a realistic plan to attract, train and retain these specialists (purchase foreign competencies or develop your own).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33F12B3E" w14:textId="77777777" w:rsidR="008D58B7" w:rsidRDefault="00000000" w:rsidP="008D58B7">
      <w:pPr xmlns:w="http://schemas.openxmlformats.org/wordprocessingml/2006/main">
        <w:pBdr>
          <w:top w:val="nil"/>
          <w:left w:val="nil"/>
          <w:bottom w:val="nil"/>
          <w:right w:val="nil"/>
          <w:between w:val="nil"/>
        </w:pBdr>
        <w:spacing w:before="240"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A prolonged moratorium on nuclear energy, such as that experienced in Serbia (35 years), has led to the loss of almost all national nuclear competencies. </w:t>
      </w:r>
      <w:r xmlns:w="http://schemas.openxmlformats.org/wordprocessingml/2006/main">
        <w:rPr>
          <w:rFonts w:ascii="Google Sans Text" w:eastAsia="Google Sans Text" w:hAnsi="Google Sans Text" w:cs="Google Sans Text"/>
          <w:color w:val="575B5F"/>
          <w:sz w:val="24"/>
          <w:szCs w:val="24"/>
          <w:vertAlign w:val="superscript"/>
        </w:rPr>
        <w:t xml:space="preserve">16 </w:t>
      </w:r>
      <w:r xmlns:w="http://schemas.openxmlformats.org/wordprocessingml/2006/main">
        <w:rPr>
          <w:rFonts w:ascii="Google Sans Text" w:eastAsia="Google Sans Text" w:hAnsi="Google Sans Text" w:cs="Google Sans Text"/>
          <w:color w:val="1B1C1D"/>
        </w:rPr>
        <w:t xml:space="preserve">Since the process of training qualified nuclear personnel requires several years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of specialized training, </w:t>
      </w:r>
      <w:r xmlns:w="http://schemas.openxmlformats.org/wordprocessingml/2006/main">
        <w:rPr>
          <w:rFonts w:ascii="Google Sans Text" w:eastAsia="Google Sans Text" w:hAnsi="Google Sans Text" w:cs="Google Sans Text"/>
          <w:b/>
          <w:color w:val="1B1C1D"/>
        </w:rPr>
        <w:t xml:space="preserve">human resource capacity, rather than technical feasibility, will limit the actual percentage of localization </w:t>
      </w:r>
      <w:r xmlns:w="http://schemas.openxmlformats.org/wordprocessingml/2006/main">
        <w:rPr>
          <w:rFonts w:ascii="Google Sans Text" w:eastAsia="Google Sans Text" w:hAnsi="Google Sans Text" w:cs="Google Sans Text"/>
          <w:color w:val="1B1C1D"/>
        </w:rPr>
        <w:t xml:space="preserve">. Attempting to impose an excessively high percentage of localization without an adequate human resource base can lead to the hiring of unqualified local specialists, which directly violates the principles of Safety Culture and increases the risk of project failure. </w:t>
      </w:r>
      <w:r xmlns:w="http://schemas.openxmlformats.org/wordprocessingml/2006/main">
        <w:rPr>
          <w:rFonts w:ascii="Google Sans Text" w:eastAsia="Google Sans Text" w:hAnsi="Google Sans Text" w:cs="Google Sans Text"/>
          <w:color w:val="575B5F"/>
          <w:sz w:val="24"/>
          <w:szCs w:val="24"/>
          <w:vertAlign w:val="superscript"/>
        </w:rPr>
        <w:t xml:space="preserve">15 </w:t>
      </w:r>
      <w:r xmlns:w="http://schemas.openxmlformats.org/wordprocessingml/2006/main">
        <w:rPr>
          <w:rFonts w:ascii="Google Sans Text" w:eastAsia="Google Sans Text" w:hAnsi="Google Sans Text" w:cs="Google Sans Text"/>
          <w:color w:val="1B1C1D"/>
        </w:rPr>
        <w:t xml:space="preserve">Therefore, investments in training programs, scholarships, and partnerships with universities (for example, with the Vinča Institute of Nuclear Sciences) are priority and strategic expenditures that ensure long-term business sustainability. </w:t>
      </w:r>
      <w:r xmlns:w="http://schemas.openxmlformats.org/wordprocessingml/2006/main">
        <w:rPr>
          <w:rFonts w:ascii="Google Sans Text" w:eastAsia="Google Sans Text" w:hAnsi="Google Sans Text" w:cs="Google Sans Text"/>
          <w:color w:val="575B5F"/>
          <w:sz w:val="24"/>
          <w:szCs w:val="24"/>
          <w:vertAlign w:val="superscript"/>
        </w:rPr>
        <w:t xml:space="preserve">17</w:t>
      </w:r>
    </w:p>
    <w:p w14:paraId="2289BBA3" w14:textId="77777777" w:rsidR="008D58B7" w:rsidRDefault="00000000" w:rsidP="008D58B7">
      <w:pPr xmlns:w="http://schemas.openxmlformats.org/wordprocessingml/2006/main">
        <w:pStyle w:val="4"/>
        <w:spacing w:before="0" w:after="120" w:line="275" w:lineRule="auto"/>
        <w:jc w:val="both"/>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2.1.3. Financing and Financial Commitments</w:t>
      </w:r>
    </w:p>
    <w:p w14:paraId="77158DE5" w14:textId="4614AEFB" w:rsidR="00357CEE" w:rsidRDefault="00000000" w:rsidP="008D58B7">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financial demands of a nuclear program are enormous, and their provision begins with government funding for infrastructure development. </w:t>
      </w:r>
      <w:r xmlns:w="http://schemas.openxmlformats.org/wordprocessingml/2006/main">
        <w:rPr>
          <w:rFonts w:ascii="Google Sans Text" w:eastAsia="Google Sans Text" w:hAnsi="Google Sans Text" w:cs="Google Sans Text"/>
          <w:color w:val="575B5F"/>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The contractor must:</w:t>
      </w:r>
    </w:p>
    <w:p w14:paraId="10F180E2" w14:textId="77777777" w:rsidR="00357CEE" w:rsidRDefault="00000000" w:rsidP="008D58B7">
      <w:pPr xmlns:w="http://schemas.openxmlformats.org/wordprocessingml/2006/main">
        <w:numPr>
          <w:ilvl w:val="0"/>
          <w:numId w:val="2"/>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Provide seed funding (Funding): </w:t>
      </w:r>
      <w:r xmlns:w="http://schemas.openxmlformats.org/wordprocessingml/2006/main">
        <w:rPr>
          <w:rFonts w:ascii="Google Sans Text" w:eastAsia="Google Sans Text" w:hAnsi="Google Sans Text" w:cs="Google Sans Text"/>
          <w:color w:val="1B1C1D"/>
        </w:rPr>
        <w:t xml:space="preserve">Obtain funds for the development of basic infrastructure, training of personnel, obtaining licenses and quality certificates.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4DC77D43" w14:textId="77777777" w:rsidR="008D58B7" w:rsidRDefault="00000000" w:rsidP="008D58B7">
      <w:pPr xmlns:w="http://schemas.openxmlformats.org/wordprocessingml/2006/main">
        <w:numPr>
          <w:ilvl w:val="0"/>
          <w:numId w:val="2"/>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Assess project financing risks (Financing): Ensure that the Client's financial and operational model (e.g., Build-Own-Operate (BOO), as in Akkuyu) or the availability of preferential loans from the Vendor (as in the case of Rosatom) guarantees the financial viability of the project. This </w:t>
      </w:r>
      <w:r xmlns:w="http://schemas.openxmlformats.org/wordprocessingml/2006/main">
        <w:rPr>
          <w:rFonts w:ascii="Google Sans Text" w:eastAsia="Google Sans Text" w:hAnsi="Google Sans Text" w:cs="Google Sans Text"/>
          <w:color w:val="575B5F"/>
          <w:sz w:val="24"/>
          <w:szCs w:val="24"/>
          <w:vertAlign w:val="superscript"/>
        </w:rPr>
        <w:t xml:space="preserve">is </w:t>
      </w:r>
      <w:r xmlns:w="http://schemas.openxmlformats.org/wordprocessingml/2006/main">
        <w:rPr>
          <w:rFonts w:ascii="Google Sans Text" w:eastAsia="Google Sans Text" w:hAnsi="Google Sans Text" w:cs="Google Sans Text"/>
          <w:color w:val="1B1C1D"/>
        </w:rPr>
        <w:t xml:space="preserve">critical to ensuring timely payment and coverage of capital expenditures.</w:t>
      </w:r>
    </w:p>
    <w:p w14:paraId="779C078C" w14:textId="77777777"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6" w:name="_Toc210983430"/>
      <w:r xmlns:w="http://schemas.openxmlformats.org/wordprocessingml/2006/main">
        <w:rPr>
          <w:rFonts w:ascii="Google Sans" w:eastAsia="Google Sans" w:hAnsi="Google Sans" w:cs="Google Sans"/>
          <w:color w:val="1B1C1D"/>
        </w:rPr>
        <w:t xml:space="preserve">2.2. Work Readiness Requirements (Milestone 2)</w:t>
      </w:r>
      <w:bookmarkEnd xmlns:w="http://schemas.openxmlformats.org/wordprocessingml/2006/main" w:id="6"/>
    </w:p>
    <w:p w14:paraId="3988EF43" w14:textId="791D6441" w:rsidR="00357CEE" w:rsidRDefault="00000000" w:rsidP="008D58B7">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To participate in the auction, a company must demonstrate that its readiness meets the "Ready to invite bids" level. </w:t>
      </w:r>
      <w:r xmlns:w="http://schemas.openxmlformats.org/wordprocessingml/2006/main">
        <w:rPr>
          <w:rFonts w:ascii="Google Sans Text" w:eastAsia="Google Sans Text" w:hAnsi="Google Sans Text" w:cs="Google Sans Text"/>
          <w:color w:val="575B5F"/>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This means that the company must ensure:</w:t>
      </w:r>
    </w:p>
    <w:p w14:paraId="554FB262" w14:textId="77777777" w:rsidR="00357CEE" w:rsidRDefault="00000000" w:rsidP="008D58B7">
      <w:pPr xmlns:w="http://schemas.openxmlformats.org/wordprocessingml/2006/main">
        <w:numPr>
          <w:ilvl w:val="0"/>
          <w:numId w:val="3"/>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Availability of adequate personnel </w:t>
      </w:r>
      <w:r xmlns:w="http://schemas.openxmlformats.org/wordprocessingml/2006/main">
        <w:rPr>
          <w:rFonts w:ascii="Google Sans Text" w:eastAsia="Google Sans Text" w:hAnsi="Google Sans Text" w:cs="Google Sans Text"/>
          <w:color w:val="1B1C1D"/>
        </w:rPr>
        <w:t xml:space="preserve">to prepare the technical proposal, analyze the evaluation criteria and legal review of the tender documentation.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6D7B39A8" w14:textId="77777777" w:rsidR="00357CEE" w:rsidRDefault="00000000" w:rsidP="008D58B7">
      <w:pPr xmlns:w="http://schemas.openxmlformats.org/wordprocessingml/2006/main">
        <w:numPr>
          <w:ilvl w:val="0"/>
          <w:numId w:val="3"/>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Implementation of a formal management system </w:t>
      </w:r>
      <w:r xmlns:w="http://schemas.openxmlformats.org/wordprocessingml/2006/main">
        <w:rPr>
          <w:rFonts w:ascii="Google Sans Text" w:eastAsia="Google Sans Text" w:hAnsi="Google Sans Text" w:cs="Google Sans Text"/>
          <w:color w:val="1B1C1D"/>
        </w:rPr>
        <w:t xml:space="preserve">and commencement of staff training to develop a safety and quality culture that takes full responsibility for safe operations.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54C62C06" w14:textId="77777777" w:rsidR="008D58B7" w:rsidRDefault="00000000" w:rsidP="008D58B7">
      <w:pPr xmlns:w="http://schemas.openxmlformats.org/wordprocessingml/2006/main">
        <w:numPr>
          <w:ilvl w:val="0"/>
          <w:numId w:val="3"/>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A clear understanding of the criteria for evaluating applications </w:t>
      </w:r>
      <w:r xmlns:w="http://schemas.openxmlformats.org/wordprocessingml/2006/main">
        <w:rPr>
          <w:rFonts w:ascii="Google Sans Text" w:eastAsia="Google Sans Text" w:hAnsi="Google Sans Text" w:cs="Google Sans Text"/>
          <w:color w:val="1B1C1D"/>
        </w:rPr>
        <w:t xml:space="preserve">, which must be determined by the Customer before the tender is announced.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2EBD19AB" w14:textId="77777777"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7" w:name="_Toc210983431"/>
      <w:r xmlns:w="http://schemas.openxmlformats.org/wordprocessingml/2006/main">
        <w:rPr>
          <w:rFonts w:ascii="Google Sans" w:eastAsia="Google Sans" w:hAnsi="Google Sans" w:cs="Google Sans"/>
          <w:color w:val="1B1C1D"/>
        </w:rPr>
        <w:t xml:space="preserve">2.3 Assessment and Training Tools: Competence and Certification</w:t>
      </w:r>
      <w:bookmarkEnd xmlns:w="http://schemas.openxmlformats.org/wordprocessingml/2006/main" w:id="7"/>
    </w:p>
    <w:p w14:paraId="56739221" w14:textId="5193D0C6" w:rsidR="00357CEE" w:rsidRDefault="00000000" w:rsidP="008D58B7">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 critical element of force calculation is the ability to quickly achieve and confirm </w:t>
      </w:r>
      <w:r xmlns:w="http://schemas.openxmlformats.org/wordprocessingml/2006/main">
        <w:rPr>
          <w:rFonts w:ascii="Google Sans Text" w:eastAsia="Google Sans Text" w:hAnsi="Google Sans Text" w:cs="Google Sans Text"/>
          <w:b/>
          <w:color w:val="1B1C1D"/>
        </w:rPr>
        <w:t xml:space="preserve">nuclear quality </w:t>
      </w:r>
      <w:r xmlns:w="http://schemas.openxmlformats.org/wordprocessingml/2006/main">
        <w:rPr>
          <w:rFonts w:ascii="Google Sans Text" w:eastAsia="Google Sans Text" w:hAnsi="Google Sans Text" w:cs="Google Sans Text"/>
          <w:color w:val="1B1C1D"/>
        </w:rPr>
        <w:t xml:space="preserve">. Certification to international standards is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the minimum "passport" for entry into international supply chains:</w:t>
      </w:r>
    </w:p>
    <w:p w14:paraId="2AB9E258" w14:textId="77777777" w:rsidR="00357CEE" w:rsidRDefault="00000000" w:rsidP="008D58B7">
      <w:pPr xmlns:w="http://schemas.openxmlformats.org/wordprocessingml/2006/main">
        <w:numPr>
          <w:ilvl w:val="0"/>
          <w:numId w:val="4"/>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ISO 19443 (Nuclear Quality): </w:t>
      </w:r>
      <w:r xmlns:w="http://schemas.openxmlformats.org/wordprocessingml/2006/main">
        <w:rPr>
          <w:rFonts w:ascii="Google Sans Text" w:eastAsia="Google Sans Text" w:hAnsi="Google Sans Text" w:cs="Google Sans Text"/>
          <w:color w:val="1B1C1D"/>
        </w:rPr>
        <w:t xml:space="preserve">This standard, based on ISO 9001:2015, is specifically designed for organizations in the nuclear energy sector supply chain that provide products and services important to nuclear safety (ITNS). </w:t>
      </w:r>
      <w:r xmlns:w="http://schemas.openxmlformats.org/wordprocessingml/2006/main">
        <w:rPr>
          <w:rFonts w:ascii="Google Sans Text" w:eastAsia="Google Sans Text" w:hAnsi="Google Sans Text" w:cs="Google Sans Text"/>
          <w:color w:val="575B5F"/>
          <w:sz w:val="24"/>
          <w:szCs w:val="24"/>
          <w:vertAlign w:val="superscript"/>
        </w:rPr>
        <w:t xml:space="preserve">19 </w:t>
      </w:r>
      <w:r xmlns:w="http://schemas.openxmlformats.org/wordprocessingml/2006/main">
        <w:rPr>
          <w:rFonts w:ascii="Google Sans Text" w:eastAsia="Google Sans Text" w:hAnsi="Google Sans Text" w:cs="Google Sans Text"/>
          <w:color w:val="1B1C1D"/>
        </w:rPr>
        <w:t xml:space="preserve">It is required for:</w:t>
      </w:r>
    </w:p>
    <w:p w14:paraId="382D0217" w14:textId="77777777" w:rsidR="00357CEE" w:rsidRDefault="00000000" w:rsidP="008D58B7">
      <w:pPr xmlns:w="http://schemas.openxmlformats.org/wordprocessingml/2006/main">
        <w:numPr>
          <w:ilvl w:val="1"/>
          <w:numId w:val="5"/>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color w:val="1B1C1D"/>
        </w:rPr>
        <w:t xml:space="preserve">Improving Safety Culture in the organization.</w:t>
      </w:r>
    </w:p>
    <w:p w14:paraId="31B60812" w14:textId="77777777" w:rsidR="00357CEE" w:rsidRDefault="00000000" w:rsidP="008D58B7">
      <w:pPr xmlns:w="http://schemas.openxmlformats.org/wordprocessingml/2006/main">
        <w:numPr>
          <w:ilvl w:val="1"/>
          <w:numId w:val="5"/>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color w:val="1B1C1D"/>
        </w:rPr>
        <w:t xml:space="preserve">Harmonization of audit processes and cost reduction.</w:t>
      </w:r>
    </w:p>
    <w:p w14:paraId="2F605A9B" w14:textId="77777777" w:rsidR="00357CEE" w:rsidRDefault="00000000" w:rsidP="008D58B7">
      <w:pPr xmlns:w="http://schemas.openxmlformats.org/wordprocessingml/2006/main">
        <w:numPr>
          <w:ilvl w:val="1"/>
          <w:numId w:val="5"/>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color w:val="1B1C1D"/>
        </w:rPr>
        <w:t xml:space="preserve">Identification and elimination of counterfeit or suspicious products. </w:t>
      </w:r>
      <w:r xmlns:w="http://schemas.openxmlformats.org/wordprocessingml/2006/main">
        <w:rPr>
          <w:rFonts w:ascii="Google Sans Text" w:eastAsia="Google Sans Text" w:hAnsi="Google Sans Text" w:cs="Google Sans Text"/>
          <w:color w:val="575B5F"/>
          <w:sz w:val="24"/>
          <w:szCs w:val="24"/>
          <w:vertAlign w:val="superscript"/>
        </w:rPr>
        <w:t xml:space="preserve">19</w:t>
      </w:r>
    </w:p>
    <w:p w14:paraId="1E80AB67" w14:textId="77777777" w:rsidR="00357CEE" w:rsidRDefault="00000000" w:rsidP="008D58B7">
      <w:pPr xmlns:w="http://schemas.openxmlformats.org/wordprocessingml/2006/main">
        <w:numPr>
          <w:ilvl w:val="0"/>
          <w:numId w:val="4"/>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ISO 3834 (Welding): </w:t>
      </w:r>
      <w:r xmlns:w="http://schemas.openxmlformats.org/wordprocessingml/2006/main">
        <w:rPr>
          <w:rFonts w:ascii="Google Sans Text" w:eastAsia="Google Sans Text" w:hAnsi="Google Sans Text" w:cs="Google Sans Text"/>
          <w:color w:val="1B1C1D"/>
        </w:rPr>
        <w:t xml:space="preserve">Covers comprehensive quality requirements for welding metallic materials. </w:t>
      </w:r>
      <w:r xmlns:w="http://schemas.openxmlformats.org/wordprocessingml/2006/main">
        <w:rPr>
          <w:rFonts w:ascii="Google Sans Text" w:eastAsia="Google Sans Text" w:hAnsi="Google Sans Text" w:cs="Google Sans Text"/>
          <w:color w:val="575B5F"/>
          <w:sz w:val="24"/>
          <w:szCs w:val="24"/>
          <w:vertAlign w:val="superscript"/>
        </w:rPr>
        <w:t xml:space="preserve">21 </w:t>
      </w:r>
      <w:r xmlns:w="http://schemas.openxmlformats.org/wordprocessingml/2006/main">
        <w:rPr>
          <w:rFonts w:ascii="Google Sans Text" w:eastAsia="Google Sans Text" w:hAnsi="Google Sans Text" w:cs="Google Sans Text"/>
          <w:color w:val="1B1C1D"/>
        </w:rPr>
        <w:t xml:space="preserve">The most stringent level, ISO 3834-2, applies to high-risk sectors, including nuclear. </w:t>
      </w:r>
      <w:r xmlns:w="http://schemas.openxmlformats.org/wordprocessingml/2006/main">
        <w:rPr>
          <w:rFonts w:ascii="Google Sans Text" w:eastAsia="Google Sans Text" w:hAnsi="Google Sans Text" w:cs="Google Sans Text"/>
          <w:color w:val="575B5F"/>
          <w:sz w:val="24"/>
          <w:szCs w:val="24"/>
          <w:vertAlign w:val="superscript"/>
        </w:rPr>
        <w:t xml:space="preserve">21</w:t>
      </w:r>
    </w:p>
    <w:p w14:paraId="493C3FA5" w14:textId="77777777" w:rsidR="00357CEE" w:rsidRDefault="00000000" w:rsidP="008D58B7">
      <w:pPr xmlns:w="http://schemas.openxmlformats.org/wordprocessingml/2006/main">
        <w:numPr>
          <w:ilvl w:val="0"/>
          <w:numId w:val="4"/>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ISO 9712 (Non-Destructive Testing): </w:t>
      </w:r>
      <w:r xmlns:w="http://schemas.openxmlformats.org/wordprocessingml/2006/main">
        <w:rPr>
          <w:rFonts w:ascii="Google Sans Text" w:eastAsia="Google Sans Text" w:hAnsi="Google Sans Text" w:cs="Google Sans Text"/>
          <w:color w:val="1B1C1D"/>
        </w:rPr>
        <w:t xml:space="preserve">Specifies requirements for the qualification and certification of personnel performing non-destructive testing (NDT). </w:t>
      </w:r>
      <w:r xmlns:w="http://schemas.openxmlformats.org/wordprocessingml/2006/main">
        <w:rPr>
          <w:rFonts w:ascii="Google Sans Text" w:eastAsia="Google Sans Text" w:hAnsi="Google Sans Text" w:cs="Google Sans Text"/>
          <w:color w:val="575B5F"/>
          <w:sz w:val="24"/>
          <w:szCs w:val="24"/>
          <w:vertAlign w:val="superscript"/>
        </w:rPr>
        <w:t xml:space="preserve">22</w:t>
      </w:r>
    </w:p>
    <w:p w14:paraId="1EA597DE" w14:textId="77777777" w:rsidR="008D58B7" w:rsidRDefault="00000000" w:rsidP="008D58B7">
      <w:pPr xmlns:w="http://schemas.openxmlformats.org/wordprocessingml/2006/main">
        <w:pBdr>
          <w:top w:val="nil"/>
          <w:left w:val="nil"/>
          <w:bottom w:val="nil"/>
          <w:right w:val="nil"/>
          <w:between w:val="nil"/>
        </w:pBdr>
        <w:spacing w:before="240"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Having these certificates not only ensures technical compliance, but is also a key factor in increasing the confidence of the Customer and the regulator.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3363A873" w14:textId="77777777" w:rsidR="008D58B7" w:rsidRDefault="00000000" w:rsidP="008D58B7">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8" w:name="_Toc210983432"/>
      <w:r xmlns:w="http://schemas.openxmlformats.org/wordprocessingml/2006/main">
        <w:rPr>
          <w:rFonts w:ascii="Google Sans" w:eastAsia="Google Sans" w:hAnsi="Google Sans" w:cs="Google Sans"/>
          <w:color w:val="1B1C1D"/>
        </w:rPr>
        <w:t xml:space="preserve">III. Regulatory and Technological Complexity: What a Company Should Know</w:t>
      </w:r>
      <w:bookmarkEnd xmlns:w="http://schemas.openxmlformats.org/wordprocessingml/2006/main" w:id="8"/>
    </w:p>
    <w:p w14:paraId="298A4084" w14:textId="709586DC"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9" w:name="_Toc210983433"/>
      <w:r xmlns:w="http://schemas.openxmlformats.org/wordprocessingml/2006/main">
        <w:rPr>
          <w:rFonts w:ascii="Google Sans" w:eastAsia="Google Sans" w:hAnsi="Google Sans" w:cs="Google Sans"/>
          <w:color w:val="1B1C1D"/>
        </w:rPr>
        <w:t xml:space="preserve">3.1 Legislative and Regulatory Imperative</w:t>
      </w:r>
      <w:bookmarkEnd xmlns:w="http://schemas.openxmlformats.org/wordprocessingml/2006/main" w:id="9"/>
    </w:p>
    <w:p w14:paraId="3CAF5ACE" w14:textId="77777777" w:rsidR="008D58B7"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A company intending to participate in a nuclear power plant project must have a thorough understanding of the national legislative and regulatory landscape. National legislation must be in place and in force prior to the project's commencement (Milestone 2) and cover nuclear safety, physical security, non-proliferation safeguards, and civil liability </w:t>
      </w:r>
      <w:r xmlns:w="http://schemas.openxmlformats.org/wordprocessingml/2006/main">
        <w:rPr>
          <w:rFonts w:ascii="Google Sans Text" w:eastAsia="Google Sans Text" w:hAnsi="Google Sans Text" w:cs="Google Sans Text"/>
          <w:color w:val="575B5F"/>
          <w:sz w:val="24"/>
          <w:szCs w:val="24"/>
          <w:vertAlign w:val="superscript"/>
        </w:rPr>
        <w:t xml:space="preserve">.</w:t>
      </w:r>
    </w:p>
    <w:p w14:paraId="3A414BF5" w14:textId="77777777" w:rsidR="008D58B7" w:rsidRDefault="00000000" w:rsidP="008D58B7">
      <w:pPr xmlns:w="http://schemas.openxmlformats.org/wordprocessingml/2006/main">
        <w:pStyle w:val="4"/>
        <w:spacing w:before="0" w:after="120" w:line="275" w:lineRule="auto"/>
        <w:jc w:val="both"/>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3.1.1. Independence of the Regulator and Legal Framework</w:t>
      </w:r>
    </w:p>
    <w:p w14:paraId="5209E34E" w14:textId="2E3B7697" w:rsidR="00357CEE"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A key factor for success and safety is the existence of </w:t>
      </w:r>
      <w:r xmlns:w="http://schemas.openxmlformats.org/wordprocessingml/2006/main">
        <w:rPr>
          <w:rFonts w:ascii="Google Sans Text" w:eastAsia="Google Sans Text" w:hAnsi="Google Sans Text" w:cs="Google Sans Text"/>
          <w:b/>
          <w:color w:val="1B1C1D"/>
        </w:rPr>
        <w:t xml:space="preserve">an effectively independent and competent regulatory authority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575B5F"/>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For example, in Serbia, such an authority is the Directorate for Radiation and Nuclear Safety and Security (SRBATOM), which is responsible for regulatory control, licensing, inspection, and supervision. </w:t>
      </w:r>
      <w:r xmlns:w="http://schemas.openxmlformats.org/wordprocessingml/2006/main">
        <w:rPr>
          <w:rFonts w:ascii="Google Sans Text" w:eastAsia="Google Sans Text" w:hAnsi="Google Sans Text" w:cs="Google Sans Text"/>
          <w:color w:val="575B5F"/>
          <w:sz w:val="24"/>
          <w:szCs w:val="24"/>
          <w:vertAlign w:val="superscript"/>
        </w:rPr>
        <w:t xml:space="preserve">23</w:t>
      </w:r>
    </w:p>
    <w:p w14:paraId="3DAA4938" w14:textId="77777777" w:rsidR="008D58B7"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The legislative process is often complex and time-consuming. Serbia, for example, is a prime example: parliament only lifted a 35-year moratorium on nuclear power plant construction in November 2024, initiating the development of a new regulatory framework and program for the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575B5F"/>
          <w:sz w:val="24"/>
          <w:szCs w:val="24"/>
          <w:vertAlign w:val="superscript"/>
        </w:rPr>
        <w:t xml:space="preserve">peaceful </w:t>
      </w:r>
      <w:r xmlns:w="http://schemas.openxmlformats.org/wordprocessingml/2006/main">
        <w:rPr>
          <w:rFonts w:ascii="Google Sans Text" w:eastAsia="Google Sans Text" w:hAnsi="Google Sans Text" w:cs="Google Sans Text"/>
          <w:color w:val="1B1C1D"/>
        </w:rPr>
        <w:t xml:space="preserve">use of nuclear energy.</w:t>
      </w:r>
    </w:p>
    <w:p w14:paraId="329165A5" w14:textId="77777777"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0" w:name="_Toc210983434"/>
      <w:r xmlns:w="http://schemas.openxmlformats.org/wordprocessingml/2006/main">
        <w:rPr>
          <w:rFonts w:ascii="Google Sans" w:eastAsia="Google Sans" w:hAnsi="Google Sans" w:cs="Google Sans"/>
          <w:color w:val="1B1C1D"/>
        </w:rPr>
        <w:t xml:space="preserve">3.2 Technological Choice and Its Impact on the Contractor</w:t>
      </w:r>
      <w:bookmarkEnd xmlns:w="http://schemas.openxmlformats.org/wordprocessingml/2006/main" w:id="10"/>
    </w:p>
    <w:p w14:paraId="3F5648DB" w14:textId="54E36473" w:rsidR="00357CEE"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choice of reactor technology (LWR or SMR) directly impacts the production and logistical requirements for the contractor.</w:t>
      </w:r>
    </w:p>
    <w:p w14:paraId="6C35CDB3" w14:textId="77777777" w:rsidR="00357CEE"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Table 2. Comparison of Technological and Economic Parameters of Reactors</w:t>
      </w:r>
    </w:p>
    <w:p w14:paraId="67214B8E" w14:textId="77777777" w:rsidR="00357CEE" w:rsidRDefault="00357CEE" w:rsidP="008D58B7">
      <w:pPr>
        <w:pBdr>
          <w:top w:val="nil"/>
          <w:left w:val="nil"/>
          <w:bottom w:val="nil"/>
          <w:right w:val="nil"/>
          <w:between w:val="nil"/>
        </w:pBdr>
        <w:spacing w:line="275" w:lineRule="auto"/>
        <w:jc w:val="both"/>
        <w:rPr>
          <w:rFonts w:ascii="Google Sans Text" w:eastAsia="Google Sans Text" w:hAnsi="Google Sans Text" w:cs="Google Sans Text"/>
          <w:b/>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357CEE" w14:paraId="2967B58C"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5C6646"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Parameter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CC3D30"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Large LWRs (e.g. VVER-1200)</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53FEED"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SMR (Small Modular Reactors)</w:t>
            </w:r>
          </w:p>
        </w:tc>
      </w:tr>
      <w:tr w:rsidR="00357CEE" w14:paraId="2C8C695A"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AC8179"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Power (MWe)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EFA89F"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1000+ (typically 1200 MWe) </w:t>
            </w:r>
            <w:r xmlns:w="http://schemas.openxmlformats.org/wordprocessingml/2006/main">
              <w:rPr>
                <w:rFonts w:ascii="Google Sans Text" w:eastAsia="Google Sans Text" w:hAnsi="Google Sans Text" w:cs="Google Sans Text"/>
                <w:color w:val="575B5F"/>
                <w:sz w:val="24"/>
                <w:szCs w:val="24"/>
                <w:vertAlign w:val="superscript"/>
              </w:rPr>
              <w:t xml:space="preserve">27</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248EF1"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5 – 300 (per module) </w:t>
            </w:r>
            <w:r xmlns:w="http://schemas.openxmlformats.org/wordprocessingml/2006/main">
              <w:rPr>
                <w:rFonts w:ascii="Google Sans Text" w:eastAsia="Google Sans Text" w:hAnsi="Google Sans Text" w:cs="Google Sans Text"/>
                <w:color w:val="575B5F"/>
                <w:sz w:val="24"/>
                <w:szCs w:val="24"/>
                <w:vertAlign w:val="superscript"/>
              </w:rPr>
              <w:t xml:space="preserve">28</w:t>
            </w:r>
          </w:p>
        </w:tc>
      </w:tr>
      <w:tr w:rsidR="00357CEE" w14:paraId="14B34D4A"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B26536"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Absolute CAPEX (USD billion)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E185FC"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High ($5 – $10+) </w:t>
            </w:r>
            <w:r xmlns:w="http://schemas.openxmlformats.org/wordprocessingml/2006/main">
              <w:rPr>
                <w:rFonts w:ascii="Google Sans Text" w:eastAsia="Google Sans Text" w:hAnsi="Google Sans Text" w:cs="Google Sans Text"/>
                <w:color w:val="575B5F"/>
                <w:sz w:val="24"/>
                <w:szCs w:val="24"/>
                <w:vertAlign w:val="superscript"/>
              </w:rPr>
              <w:t xml:space="preserve">29</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DDE553"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Low (up to $1 billion per module) </w:t>
            </w:r>
            <w:r xmlns:w="http://schemas.openxmlformats.org/wordprocessingml/2006/main">
              <w:rPr>
                <w:rFonts w:ascii="Google Sans Text" w:eastAsia="Google Sans Text" w:hAnsi="Google Sans Text" w:cs="Google Sans Text"/>
                <w:color w:val="575B5F"/>
                <w:sz w:val="24"/>
                <w:szCs w:val="24"/>
                <w:vertAlign w:val="superscript"/>
              </w:rPr>
              <w:t xml:space="preserve">30</w:t>
            </w:r>
          </w:p>
        </w:tc>
      </w:tr>
      <w:tr w:rsidR="00357CEE" w14:paraId="20D6BAFB"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A8C2D6"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Sources of Savings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475301"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Economies of scale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47F6DF"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Economy of Series Production (Series) </w:t>
            </w:r>
            <w:r xmlns:w="http://schemas.openxmlformats.org/wordprocessingml/2006/main">
              <w:rPr>
                <w:rFonts w:ascii="Google Sans Text" w:eastAsia="Google Sans Text" w:hAnsi="Google Sans Text" w:cs="Google Sans Text"/>
                <w:color w:val="575B5F"/>
                <w:sz w:val="24"/>
                <w:szCs w:val="24"/>
                <w:vertAlign w:val="superscript"/>
              </w:rPr>
              <w:t xml:space="preserve">28</w:t>
            </w:r>
          </w:p>
        </w:tc>
      </w:tr>
      <w:tr w:rsidR="00357CEE" w14:paraId="59A3DD7D"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CFED39"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Commercial Maturity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CC8CD6"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Full (Generation 3+) </w:t>
            </w:r>
            <w:r xmlns:w="http://schemas.openxmlformats.org/wordprocessingml/2006/main">
              <w:rPr>
                <w:rFonts w:ascii="Google Sans Text" w:eastAsia="Google Sans Text" w:hAnsi="Google Sans Text" w:cs="Google Sans Text"/>
                <w:color w:val="575B5F"/>
                <w:sz w:val="24"/>
                <w:szCs w:val="24"/>
                <w:vertAlign w:val="superscript"/>
              </w:rPr>
              <w:t xml:space="preserve">31</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439B26"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Partial (many in development/demonstration stage) </w:t>
            </w:r>
            <w:r xmlns:w="http://schemas.openxmlformats.org/wordprocessingml/2006/main">
              <w:rPr>
                <w:rFonts w:ascii="Google Sans Text" w:eastAsia="Google Sans Text" w:hAnsi="Google Sans Text" w:cs="Google Sans Text"/>
                <w:color w:val="575B5F"/>
                <w:sz w:val="24"/>
                <w:szCs w:val="24"/>
                <w:vertAlign w:val="superscript"/>
              </w:rPr>
              <w:t xml:space="preserve">32</w:t>
            </w:r>
          </w:p>
        </w:tc>
      </w:tr>
    </w:tbl>
    <w:p w14:paraId="1010EB27" w14:textId="77777777" w:rsidR="008D58B7" w:rsidRDefault="008D58B7" w:rsidP="008D58B7">
      <w:pPr>
        <w:pBdr>
          <w:top w:val="nil"/>
          <w:left w:val="nil"/>
          <w:bottom w:val="nil"/>
          <w:right w:val="nil"/>
          <w:between w:val="nil"/>
        </w:pBdr>
        <w:spacing w:after="240" w:line="275" w:lineRule="auto"/>
        <w:jc w:val="both"/>
        <w:rPr>
          <w:rFonts w:ascii="Google Sans Text" w:eastAsia="Google Sans Text" w:hAnsi="Google Sans Text" w:cs="Google Sans Text"/>
          <w:color w:val="1B1C1D"/>
          <w:lang w:val="ru-RU"/>
        </w:rPr>
      </w:pPr>
    </w:p>
    <w:p w14:paraId="7E74F8B2" w14:textId="6DEF4AAE" w:rsidR="00357CEE"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For newcomer countries, the IAEA and experts advise choosing </w:t>
      </w:r>
      <w:r xmlns:w="http://schemas.openxmlformats.org/wordprocessingml/2006/main">
        <w:rPr>
          <w:rFonts w:ascii="Google Sans Text" w:eastAsia="Google Sans Text" w:hAnsi="Google Sans Text" w:cs="Google Sans Text"/>
          <w:b/>
          <w:color w:val="1B1C1D"/>
        </w:rPr>
        <w:t xml:space="preserve">proven designs </w:t>
      </w:r>
      <w:r xmlns:w="http://schemas.openxmlformats.org/wordprocessingml/2006/main">
        <w:rPr>
          <w:rFonts w:ascii="Google Sans Text" w:eastAsia="Google Sans Text" w:hAnsi="Google Sans Text" w:cs="Google Sans Text"/>
          <w:color w:val="1B1C1D"/>
        </w:rPr>
        <w:t xml:space="preserve">with many years of operational experience (e.g., VVER-1200) to reduce regulatory and technical risks. </w:t>
      </w:r>
      <w:r xmlns:w="http://schemas.openxmlformats.org/wordprocessingml/2006/main">
        <w:rPr>
          <w:rFonts w:ascii="Google Sans Text" w:eastAsia="Google Sans Text" w:hAnsi="Google Sans Text" w:cs="Google Sans Text"/>
          <w:color w:val="575B5F"/>
          <w:sz w:val="24"/>
          <w:szCs w:val="24"/>
          <w:vertAlign w:val="superscript"/>
        </w:rPr>
        <w:t xml:space="preserve">13 </w:t>
      </w:r>
      <w:r xmlns:w="http://schemas.openxmlformats.org/wordprocessingml/2006/main">
        <w:rPr>
          <w:rFonts w:ascii="Google Sans Text" w:eastAsia="Google Sans Text" w:hAnsi="Google Sans Text" w:cs="Google Sans Text"/>
          <w:color w:val="1B1C1D"/>
        </w:rPr>
        <w:t xml:space="preserve">At the same time, SMRs offer lower initial capital investment (CAPEX) and potential flexibility, making them attractive to countries with smaller grids. </w:t>
      </w:r>
      <w:r xmlns:w="http://schemas.openxmlformats.org/wordprocessingml/2006/main">
        <w:rPr>
          <w:rFonts w:ascii="Google Sans Text" w:eastAsia="Google Sans Text" w:hAnsi="Google Sans Text" w:cs="Google Sans Text"/>
          <w:color w:val="575B5F"/>
          <w:sz w:val="24"/>
          <w:szCs w:val="24"/>
          <w:vertAlign w:val="superscript"/>
        </w:rPr>
        <w:t xml:space="preserve">28 </w:t>
      </w:r>
      <w:r xmlns:w="http://schemas.openxmlformats.org/wordprocessingml/2006/main">
        <w:rPr>
          <w:rFonts w:ascii="Google Sans Text" w:eastAsia="Google Sans Text" w:hAnsi="Google Sans Text" w:cs="Google Sans Text"/>
          <w:color w:val="1B1C1D"/>
        </w:rPr>
        <w:t xml:space="preserve">However, the competitiveness of SMRs depends on achieving "economies of production," that is, mass, factory-scale production, which remains unproven for most projects. </w:t>
      </w:r>
      <w:r xmlns:w="http://schemas.openxmlformats.org/wordprocessingml/2006/main">
        <w:rPr>
          <w:rFonts w:ascii="Google Sans Text" w:eastAsia="Google Sans Text" w:hAnsi="Google Sans Text" w:cs="Google Sans Text"/>
          <w:color w:val="575B5F"/>
          <w:sz w:val="24"/>
          <w:szCs w:val="24"/>
          <w:vertAlign w:val="superscript"/>
        </w:rPr>
        <w:t xml:space="preserve">31</w:t>
      </w:r>
    </w:p>
    <w:p w14:paraId="734833B8" w14:textId="77777777" w:rsidR="008D58B7"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Beyond technical selection, the project's financial sustainability critically depends on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its integration into the power grid. Nuclear power plants operate most efficiently in baseload mode. </w:t>
      </w:r>
      <w:r xmlns:w="http://schemas.openxmlformats.org/wordprocessingml/2006/main">
        <w:rPr>
          <w:rFonts w:ascii="Google Sans Text" w:eastAsia="Google Sans Text" w:hAnsi="Google Sans Text" w:cs="Google Sans Text"/>
          <w:color w:val="575B5F"/>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In regions with a high share of renewable energy sources (RES), wholesale price volatility and system balancing costs increase. If the energy market does not guarantee the nuclear power plant's status as a reliable source (for example, through a fixed tariff or capacity market), its high capital costs will not be recouped, which could undermine the customer's solvency and create financial risks for the contractor. </w:t>
      </w:r>
      <w:r xmlns:w="http://schemas.openxmlformats.org/wordprocessingml/2006/main">
        <w:rPr>
          <w:rFonts w:ascii="Google Sans Text" w:eastAsia="Google Sans Text" w:hAnsi="Google Sans Text" w:cs="Google Sans Text"/>
          <w:color w:val="575B5F"/>
          <w:sz w:val="24"/>
          <w:szCs w:val="24"/>
          <w:vertAlign w:val="superscript"/>
        </w:rPr>
        <w:t xml:space="preserve">2</w:t>
      </w:r>
    </w:p>
    <w:p w14:paraId="5DFD8435" w14:textId="77777777" w:rsidR="008D58B7" w:rsidRDefault="00000000" w:rsidP="008D58B7">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11" w:name="_Toc210983435"/>
      <w:r xmlns:w="http://schemas.openxmlformats.org/wordprocessingml/2006/main">
        <w:rPr>
          <w:rFonts w:ascii="Google Sans" w:eastAsia="Google Sans" w:hAnsi="Google Sans" w:cs="Google Sans"/>
          <w:color w:val="1B1C1D"/>
        </w:rPr>
        <w:t xml:space="preserve">IV. Risk Assessment: Comprehensive Analysis of Failures and Success Strategies</w:t>
      </w:r>
      <w:bookmarkEnd xmlns:w="http://schemas.openxmlformats.org/wordprocessingml/2006/main" w:id="11"/>
    </w:p>
    <w:p w14:paraId="7BE75A60" w14:textId="77777777" w:rsidR="008D58B7"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Risks in the nuclear sector are multifaceted, encompassing financial, regulatory, and geopolitical realms. Success requires a long-term, comprehensive approach aligned with international standards.</w:t>
      </w:r>
    </w:p>
    <w:p w14:paraId="41EEC4E0" w14:textId="77777777"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2" w:name="_Toc210983436"/>
      <w:r xmlns:w="http://schemas.openxmlformats.org/wordprocessingml/2006/main">
        <w:rPr>
          <w:rFonts w:ascii="Google Sans" w:eastAsia="Google Sans" w:hAnsi="Google Sans" w:cs="Google Sans"/>
          <w:color w:val="1B1C1D"/>
        </w:rPr>
        <w:t xml:space="preserve">4.1. Main Causes of Nuclear Project Failures</w:t>
      </w:r>
      <w:bookmarkEnd xmlns:w="http://schemas.openxmlformats.org/wordprocessingml/2006/main" w:id="12"/>
    </w:p>
    <w:p w14:paraId="0B097ABF" w14:textId="75831CA4" w:rsidR="00357CEE" w:rsidRDefault="00000000" w:rsidP="008D58B7">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An analysis of global experience shows that the main causes of failures and budget overruns lie in inadequate management and loss of competence:</w:t>
      </w:r>
    </w:p>
    <w:p w14:paraId="05B6B3ED" w14:textId="77777777" w:rsidR="00357CEE" w:rsidRDefault="00000000" w:rsidP="008D58B7">
      <w:pPr xmlns:w="http://schemas.openxmlformats.org/wordprocessingml/2006/main">
        <w:numPr>
          <w:ilvl w:val="0"/>
          <w:numId w:val="7"/>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Loss of Competence and Design Innovation: </w:t>
      </w:r>
      <w:r xmlns:w="http://schemas.openxmlformats.org/wordprocessingml/2006/main">
        <w:rPr>
          <w:rFonts w:ascii="Google Sans Text" w:eastAsia="Google Sans Text" w:hAnsi="Google Sans Text" w:cs="Google Sans Text"/>
          <w:color w:val="1B1C1D"/>
        </w:rPr>
        <w:t xml:space="preserve">Long interruptions in nuclear power plant construction lead to the loss of key skills (e.g., in the US and Eastern Europe), which leads to significant delays and increased costs when programs resume. </w:t>
      </w:r>
      <w:r xmlns:w="http://schemas.openxmlformats.org/wordprocessingml/2006/main">
        <w:rPr>
          <w:rFonts w:ascii="Google Sans Text" w:eastAsia="Google Sans Text" w:hAnsi="Google Sans Text" w:cs="Google Sans Text"/>
          <w:color w:val="575B5F"/>
          <w:sz w:val="24"/>
          <w:szCs w:val="24"/>
          <w:vertAlign w:val="superscript"/>
        </w:rPr>
        <w:t xml:space="preserve">2 </w:t>
      </w:r>
      <w:r xmlns:w="http://schemas.openxmlformats.org/wordprocessingml/2006/main">
        <w:rPr>
          <w:rFonts w:ascii="Google Sans Text" w:eastAsia="Google Sans Text" w:hAnsi="Google Sans Text" w:cs="Google Sans Text"/>
          <w:color w:val="1B1C1D"/>
        </w:rPr>
        <w:t xml:space="preserve">Capital expenditure (CAPEX) increases can reach $5,500–$8,100 per kW of installed capacity, making the project uncompetitive compared to other energy sources. </w:t>
      </w:r>
      <w:r xmlns:w="http://schemas.openxmlformats.org/wordprocessingml/2006/main">
        <w:rPr>
          <w:rFonts w:ascii="Google Sans Text" w:eastAsia="Google Sans Text" w:hAnsi="Google Sans Text" w:cs="Google Sans Text"/>
          <w:color w:val="575B5F"/>
          <w:sz w:val="24"/>
          <w:szCs w:val="24"/>
          <w:vertAlign w:val="superscript"/>
        </w:rPr>
        <w:t xml:space="preserve">29</w:t>
      </w:r>
    </w:p>
    <w:p w14:paraId="4D2149F6" w14:textId="77777777" w:rsidR="00357CEE" w:rsidRDefault="00000000" w:rsidP="008D58B7">
      <w:pPr xmlns:w="http://schemas.openxmlformats.org/wordprocessingml/2006/main">
        <w:numPr>
          <w:ilvl w:val="0"/>
          <w:numId w:val="7"/>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Insufficient Regulatory Oversight: </w:t>
      </w:r>
      <w:r xmlns:w="http://schemas.openxmlformats.org/wordprocessingml/2006/main">
        <w:rPr>
          <w:rFonts w:ascii="Google Sans Text" w:eastAsia="Google Sans Text" w:hAnsi="Google Sans Text" w:cs="Google Sans Text"/>
          <w:color w:val="1B1C1D"/>
        </w:rPr>
        <w:t xml:space="preserve">The regulator may not be sufficiently staffed or competent to conduct an independent assessment of the project (Milestone 2/3). </w:t>
      </w:r>
      <w:r xmlns:w="http://schemas.openxmlformats.org/wordprocessingml/2006/main">
        <w:rPr>
          <w:rFonts w:ascii="Google Sans Text" w:eastAsia="Google Sans Text" w:hAnsi="Google Sans Text" w:cs="Google Sans Text"/>
          <w:color w:val="575B5F"/>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This increases the risk that technical issues will be ignored, which could lead to license revocation during the operational phase.</w:t>
      </w:r>
    </w:p>
    <w:p w14:paraId="26CEC958" w14:textId="77777777" w:rsidR="008D58B7" w:rsidRDefault="00000000" w:rsidP="008D58B7">
      <w:pPr xmlns:w="http://schemas.openxmlformats.org/wordprocessingml/2006/main">
        <w:numPr>
          <w:ilvl w:val="0"/>
          <w:numId w:val="7"/>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Unresolved Nuclear Legacy Issues (SNF/RW): </w:t>
      </w:r>
      <w:r xmlns:w="http://schemas.openxmlformats.org/wordprocessingml/2006/main">
        <w:rPr>
          <w:rFonts w:ascii="Google Sans Text" w:eastAsia="Google Sans Text" w:hAnsi="Google Sans Text" w:cs="Google Sans Text"/>
          <w:color w:val="1B1C1D"/>
        </w:rPr>
        <w:t xml:space="preserve">If a country does not have a clear and financially secure plan for SNF/RW management (including funds for decommissioning), this creates a long-term safety risk and financial burden. </w:t>
      </w:r>
      <w:r xmlns:w="http://schemas.openxmlformats.org/wordprocessingml/2006/main">
        <w:rPr>
          <w:rFonts w:ascii="Google Sans Text" w:eastAsia="Google Sans Text" w:hAnsi="Google Sans Text" w:cs="Google Sans Text"/>
          <w:color w:val="575B5F"/>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Delays in resolving these issues can lead to protests and political obstacles, jeopardizing the launch of nuclear power plants.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666DEC19" w14:textId="77777777"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3" w:name="_Toc210983437"/>
      <w:r xmlns:w="http://schemas.openxmlformats.org/wordprocessingml/2006/main">
        <w:rPr>
          <w:rFonts w:ascii="Google Sans" w:eastAsia="Google Sans" w:hAnsi="Google Sans" w:cs="Google Sans"/>
          <w:color w:val="1B1C1D"/>
        </w:rPr>
        <w:t xml:space="preserve">4.2 Geopolitical and Social Risks</w:t>
      </w:r>
      <w:bookmarkEnd xmlns:w="http://schemas.openxmlformats.org/wordprocessingml/2006/main" w:id="13"/>
    </w:p>
    <w:p w14:paraId="06B890E1" w14:textId="660EF22F" w:rsidR="00357CEE" w:rsidRDefault="00000000" w:rsidP="008D58B7">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For companies working on nuclear power plant projects, especially in newcomer countries, geopolitical and social stability is a critical variable.</w:t>
      </w:r>
    </w:p>
    <w:p w14:paraId="719AAC13" w14:textId="77777777" w:rsidR="00357CEE" w:rsidRDefault="00000000" w:rsidP="008D58B7">
      <w:pPr xmlns:w="http://schemas.openxmlformats.org/wordprocessingml/2006/main">
        <w:numPr>
          <w:ilvl w:val="0"/>
          <w:numId w:val="8"/>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Risk of Sanctions and Supplier Dependency: </w:t>
      </w:r>
      <w:r xmlns:w="http://schemas.openxmlformats.org/wordprocessingml/2006/main">
        <w:rPr>
          <w:rFonts w:ascii="Google Sans Text" w:eastAsia="Google Sans Text" w:hAnsi="Google Sans Text" w:cs="Google Sans Text"/>
          <w:color w:val="1B1C1D"/>
        </w:rPr>
        <w:t xml:space="preserve">When working with a vendor under international pressure, there is a risk of supply chain disruption . As the Akkuyu project demonstrated, vendors may be forced to turn to alternative suppliers (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575B5F"/>
          <w:sz w:val="24"/>
          <w:szCs w:val="24"/>
          <w:vertAlign w:val="superscript"/>
        </w:rPr>
        <w:t xml:space="preserve">for </w:t>
      </w:r>
      <w:r xmlns:w="http://schemas.openxmlformats.org/wordprocessingml/2006/main">
        <w:rPr>
          <w:rFonts w:ascii="Google Sans Text" w:eastAsia="Google Sans Text" w:hAnsi="Google Sans Text" w:cs="Google Sans Text"/>
          <w:color w:val="1B1C1D"/>
        </w:rPr>
        <w:t xml:space="preserve">example, China) due to Western companies' refusal to supply, leading to delays and additional costs.</w:t>
      </w:r>
    </w:p>
    <w:p w14:paraId="55C858C6" w14:textId="77777777" w:rsidR="00357CEE" w:rsidRDefault="00000000" w:rsidP="008D58B7">
      <w:pPr xmlns:w="http://schemas.openxmlformats.org/wordprocessingml/2006/main">
        <w:numPr>
          <w:ilvl w:val="0"/>
          <w:numId w:val="8"/>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Social Unacceptability and Corruption: </w:t>
      </w:r>
      <w:r xmlns:w="http://schemas.openxmlformats.org/wordprocessingml/2006/main">
        <w:rPr>
          <w:rFonts w:ascii="Google Sans Text" w:eastAsia="Google Sans Text" w:hAnsi="Google Sans Text" w:cs="Google Sans Text"/>
          <w:color w:val="1B1C1D"/>
        </w:rPr>
        <w:t xml:space="preserve">Large projects, especially those related to natural resources or nuclear energy, often face strong public resistance. Protest movements based on environmental concerns and corruption can seriously slow or halt projects. In Serbia, for example, a strong environmental opposition (Ne damo jadar) actively opposes large mining projects. </w:t>
      </w:r>
      <w:r xmlns:w="http://schemas.openxmlformats.org/wordprocessingml/2006/main">
        <w:rPr>
          <w:rFonts w:ascii="Google Sans Text" w:eastAsia="Google Sans Text" w:hAnsi="Google Sans Text" w:cs="Google Sans Text"/>
          <w:color w:val="575B5F"/>
          <w:sz w:val="24"/>
          <w:szCs w:val="24"/>
          <w:vertAlign w:val="superscript"/>
        </w:rPr>
        <w:t xml:space="preserve">34 </w:t>
      </w:r>
      <w:r xmlns:w="http://schemas.openxmlformats.org/wordprocessingml/2006/main">
        <w:rPr>
          <w:rFonts w:ascii="Google Sans Text" w:eastAsia="Google Sans Text" w:hAnsi="Google Sans Text" w:cs="Google Sans Text"/>
          <w:color w:val="1B1C1D"/>
        </w:rPr>
        <w:t xml:space="preserve">The Academic Committee of the Serbian Academy of Sciences and Arts (SANU) has explicitly warned that the construction of nuclear power plants in the country requires </w:t>
      </w:r>
      <w:r xmlns:w="http://schemas.openxmlformats.org/wordprocessingml/2006/main">
        <w:rPr>
          <w:rFonts w:ascii="Google Sans Text" w:eastAsia="Google Sans Text" w:hAnsi="Google Sans Text" w:cs="Google Sans Text"/>
          <w:b/>
          <w:color w:val="1B1C1D"/>
        </w:rPr>
        <w:t xml:space="preserve">a break with the practice of selective and partial compliance with laws and institutions </w:t>
      </w:r>
      <w:r xmlns:w="http://schemas.openxmlformats.org/wordprocessingml/2006/main">
        <w:rPr>
          <w:rFonts w:ascii="Google Sans Text" w:eastAsia="Google Sans Text" w:hAnsi="Google Sans Text" w:cs="Google Sans Text"/>
          <w:color w:val="1B1C1D"/>
        </w:rPr>
        <w:t xml:space="preserve">, as well as the elimination of deep-rooted systemic corruption. </w:t>
      </w:r>
      <w:r xmlns:w="http://schemas.openxmlformats.org/wordprocessingml/2006/main">
        <w:rPr>
          <w:rFonts w:ascii="Google Sans Text" w:eastAsia="Google Sans Text" w:hAnsi="Google Sans Text" w:cs="Google Sans Text"/>
          <w:color w:val="575B5F"/>
          <w:sz w:val="24"/>
          <w:szCs w:val="24"/>
          <w:vertAlign w:val="superscript"/>
        </w:rPr>
        <w:t xml:space="preserve">13</w:t>
      </w:r>
    </w:p>
    <w:p w14:paraId="0E8850F4" w14:textId="77777777" w:rsidR="008D58B7" w:rsidRDefault="00000000" w:rsidP="008D58B7">
      <w:pPr xmlns:w="http://schemas.openxmlformats.org/wordprocessingml/2006/main">
        <w:pBdr>
          <w:top w:val="nil"/>
          <w:left w:val="nil"/>
          <w:bottom w:val="nil"/>
          <w:right w:val="nil"/>
          <w:between w:val="nil"/>
        </w:pBdr>
        <w:spacing w:before="240"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Mitigating this risk requires transparent and ongoing communication with the public throughout all three phases of the project (Milestone 1, 2, 3), as well as formal public involvement in the licensing process.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2D1E6E9C" w14:textId="77777777" w:rsidR="008D58B7" w:rsidRDefault="00000000" w:rsidP="008D58B7">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14" w:name="_Toc210983438"/>
      <w:r xmlns:w="http://schemas.openxmlformats.org/wordprocessingml/2006/main">
        <w:rPr>
          <w:rFonts w:ascii="Google Sans" w:eastAsia="Google Sans" w:hAnsi="Google Sans" w:cs="Google Sans"/>
          <w:color w:val="1B1C1D"/>
        </w:rPr>
        <w:t xml:space="preserve">V. Preparation and Plan B: Strategies for Success and Investment Protection</w:t>
      </w:r>
      <w:bookmarkEnd xmlns:w="http://schemas.openxmlformats.org/wordprocessingml/2006/main" w:id="14"/>
    </w:p>
    <w:p w14:paraId="4481DAB6" w14:textId="1142074A"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5" w:name="_Toc210983439"/>
      <w:r xmlns:w="http://schemas.openxmlformats.org/wordprocessingml/2006/main">
        <w:rPr>
          <w:rFonts w:ascii="Google Sans" w:eastAsia="Google Sans" w:hAnsi="Google Sans" w:cs="Google Sans"/>
          <w:color w:val="1B1C1D"/>
        </w:rPr>
        <w:t xml:space="preserve">5.1. How to Prepare for Work: Technology Transfer and Localization (TTL) Model</w:t>
      </w:r>
      <w:bookmarkEnd xmlns:w="http://schemas.openxmlformats.org/wordprocessingml/2006/main" w:id="15"/>
    </w:p>
    <w:p w14:paraId="60E734A6" w14:textId="0CEB9362" w:rsidR="00357CEE" w:rsidRDefault="00000000" w:rsidP="008D58B7">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Successful nuclear energy development programs, such as those in France, South Korea and China, were based on a coherent and long-term national TTL plan that covered all sectors of industry.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20DBB453" w14:textId="77777777" w:rsidR="00357CEE" w:rsidRDefault="00000000" w:rsidP="008D58B7">
      <w:pPr xmlns:w="http://schemas.openxmlformats.org/wordprocessingml/2006/main">
        <w:numPr>
          <w:ilvl w:val="0"/>
          <w:numId w:val="9"/>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South Korea's experience: </w:t>
      </w:r>
      <w:r xmlns:w="http://schemas.openxmlformats.org/wordprocessingml/2006/main">
        <w:rPr>
          <w:rFonts w:ascii="Google Sans Text" w:eastAsia="Google Sans Text" w:hAnsi="Google Sans Text" w:cs="Google Sans Text"/>
          <w:color w:val="1B1C1D"/>
        </w:rPr>
        <w:t xml:space="preserve">South Korea has gone from being completely dependent (Phase 1: Turnkey) to being self-sufficient (Phase 2: local project management, foreign companies as subcontractors, implementation of TTL in contracts) and, finally, to being an exporter (Phase 3). </w:t>
      </w:r>
      <w:r xmlns:w="http://schemas.openxmlformats.org/wordprocessingml/2006/main">
        <w:rPr>
          <w:rFonts w:ascii="Google Sans Text" w:eastAsia="Google Sans Text" w:hAnsi="Google Sans Text" w:cs="Google Sans Text"/>
          <w:color w:val="575B5F"/>
          <w:sz w:val="24"/>
          <w:szCs w:val="24"/>
          <w:vertAlign w:val="superscript"/>
        </w:rPr>
        <w:t xml:space="preserve">36</w:t>
      </w:r>
    </w:p>
    <w:p w14:paraId="27A19CD6" w14:textId="77777777" w:rsidR="00357CEE" w:rsidRDefault="00000000" w:rsidP="008D58B7">
      <w:pPr xmlns:w="http://schemas.openxmlformats.org/wordprocessingml/2006/main">
        <w:numPr>
          <w:ilvl w:val="0"/>
          <w:numId w:val="9"/>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Role of Government: </w:t>
      </w:r>
      <w:r xmlns:w="http://schemas.openxmlformats.org/wordprocessingml/2006/main">
        <w:rPr>
          <w:rFonts w:ascii="Google Sans Text" w:eastAsia="Google Sans Text" w:hAnsi="Google Sans Text" w:cs="Google Sans Text"/>
          <w:color w:val="1B1C1D"/>
        </w:rPr>
        <w:t xml:space="preserve">A key factor for success is the active support of the government, which ensures the existence of a long-term strategy, standardization of projects and international cooperation.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3BE8CE4E" w14:textId="77777777" w:rsidR="008D58B7" w:rsidRDefault="00000000" w:rsidP="008D58B7">
      <w:pPr xmlns:w="http://schemas.openxmlformats.org/wordprocessingml/2006/main">
        <w:numPr>
          <w:ilvl w:val="0"/>
          <w:numId w:val="9"/>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Contractor Focus: </w:t>
      </w:r>
      <w:r xmlns:w="http://schemas.openxmlformats.org/wordprocessingml/2006/main">
        <w:rPr>
          <w:rFonts w:ascii="Google Sans Text" w:eastAsia="Google Sans Text" w:hAnsi="Google Sans Text" w:cs="Google Sans Text"/>
          <w:color w:val="1B1C1D"/>
        </w:rPr>
        <w:t xml:space="preserve">The national contractor should enter the project starting with the least risky areas (construction, general industrial supplies) and gradually build up competencies in critical areas (welding, non-destructive testing, quality control) to the level of international standards (ISO 3834, ISO 9712).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20BBD415" w14:textId="77777777" w:rsidR="008D58B7" w:rsidRDefault="008D58B7">
      <w:pPr>
        <w:rPr>
          <w:rFonts w:ascii="Google Sans" w:eastAsia="Google Sans" w:hAnsi="Google Sans" w:cs="Google Sans"/>
          <w:b/>
          <w:color w:val="1B1C1D"/>
          <w:sz w:val="28"/>
          <w:szCs w:val="28"/>
        </w:rPr>
      </w:pPr>
      <w:bookmarkStart w:id="16" w:name="_Toc210983440"/>
      <w:r>
        <w:rPr>
          <w:rFonts w:ascii="Google Sans" w:eastAsia="Google Sans" w:hAnsi="Google Sans" w:cs="Google Sans"/>
          <w:color w:val="1B1C1D"/>
        </w:rPr>
        <w:lastRenderedPageBreak/>
        <w:br w:type="page"/>
      </w:r>
    </w:p>
    <w:p w14:paraId="329318F2" w14:textId="7419E6E5"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lastRenderedPageBreak xmlns:w="http://schemas.openxmlformats.org/wordprocessingml/2006/main"/>
      </w:r>
      <w:r xmlns:w="http://schemas.openxmlformats.org/wordprocessingml/2006/main">
        <w:rPr>
          <w:rFonts w:ascii="Google Sans" w:eastAsia="Google Sans" w:hAnsi="Google Sans" w:cs="Google Sans"/>
          <w:color w:val="1B1C1D"/>
        </w:rPr>
        <w:t xml:space="preserve">5.2. The Role of Independent Consulting</w:t>
      </w:r>
      <w:bookmarkEnd xmlns:w="http://schemas.openxmlformats.org/wordprocessingml/2006/main" w:id="16"/>
    </w:p>
    <w:p w14:paraId="46FD9773" w14:textId="6D3F5B01" w:rsidR="00357CEE"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575B5F"/>
          <w:sz w:val="24"/>
          <w:szCs w:val="24"/>
          <w:vertAlign w:val="superscript"/>
        </w:rPr>
        <w:t xml:space="preserve">, </w:t>
      </w:r>
      <w:r xmlns:w="http://schemas.openxmlformats.org/wordprocessingml/2006/main">
        <w:rPr>
          <w:rFonts w:ascii="Google Sans Text" w:eastAsia="Google Sans Text" w:hAnsi="Google Sans Text" w:cs="Google Sans Text"/>
          <w:color w:val="1B1C1D"/>
        </w:rPr>
        <w:t xml:space="preserve">the relationship between the Customer and Contractor is commercial, but extremely demanding. The Customer (or general contractor) expects unconditional, timely, and high-quality fulfillment of contractual requirements and </w:t>
      </w:r>
      <w:r xmlns:w="http://schemas.openxmlformats.org/wordprocessingml/2006/main">
        <w:rPr>
          <w:rFonts w:ascii="Google Sans Text" w:eastAsia="Google Sans Text" w:hAnsi="Google Sans Text" w:cs="Google Sans Text"/>
          <w:b/>
          <w:color w:val="1B1C1D"/>
        </w:rPr>
        <w:t xml:space="preserve">is not obligated to "train" the contractor </w:t>
      </w:r>
      <w:r xmlns:w="http://schemas.openxmlformats.org/wordprocessingml/2006/main">
        <w:rPr>
          <w:rFonts w:ascii="Google Sans Text" w:eastAsia="Google Sans Text" w:hAnsi="Google Sans Text" w:cs="Google Sans Text"/>
          <w:color w:val="1B1C1D"/>
        </w:rPr>
        <w:t xml:space="preserve">.</w:t>
      </w:r>
    </w:p>
    <w:p w14:paraId="09A7EC93" w14:textId="77777777" w:rsidR="00357CEE" w:rsidRDefault="00000000" w:rsidP="008D58B7">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color w:val="1B1C1D"/>
        </w:rPr>
        <w:t xml:space="preserve">independent consulting </w:t>
      </w:r>
      <w:r xmlns:w="http://schemas.openxmlformats.org/wordprocessingml/2006/main">
        <w:rPr>
          <w:rFonts w:ascii="Google Sans Text" w:eastAsia="Google Sans Text" w:hAnsi="Google Sans Text" w:cs="Google Sans Text"/>
          <w:color w:val="1B1C1D"/>
        </w:rPr>
        <w:t xml:space="preserve">is critical </w:t>
      </w:r>
      <w:r xmlns:w="http://schemas.openxmlformats.org/wordprocessingml/2006/main">
        <w:rPr>
          <w:rFonts w:ascii="Google Sans Text" w:eastAsia="Google Sans Text" w:hAnsi="Google Sans Text" w:cs="Google Sans Text"/>
          <w:color w:val="1B1C1D"/>
        </w:rPr>
        <w:t xml:space="preserve">:</w:t>
      </w:r>
    </w:p>
    <w:p w14:paraId="0A2B760F" w14:textId="77777777" w:rsidR="00357CEE" w:rsidRDefault="00000000" w:rsidP="008D58B7">
      <w:pPr xmlns:w="http://schemas.openxmlformats.org/wordprocessingml/2006/main">
        <w:numPr>
          <w:ilvl w:val="0"/>
          <w:numId w:val="10"/>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Advisor: </w:t>
      </w:r>
      <w:r xmlns:w="http://schemas.openxmlformats.org/wordprocessingml/2006/main">
        <w:rPr>
          <w:rFonts w:ascii="Google Sans Text" w:eastAsia="Google Sans Text" w:hAnsi="Google Sans Text" w:cs="Google Sans Text"/>
          <w:color w:val="1B1C1D"/>
        </w:rPr>
        <w:t xml:space="preserve">Provides strategic guidance, helps develop policy, manage complex processes, and integrate technical findings into overall project management. </w:t>
      </w:r>
      <w:r xmlns:w="http://schemas.openxmlformats.org/wordprocessingml/2006/main">
        <w:rPr>
          <w:rFonts w:ascii="Google Sans Text" w:eastAsia="Google Sans Text" w:hAnsi="Google Sans Text" w:cs="Google Sans Text"/>
          <w:color w:val="575B5F"/>
          <w:sz w:val="24"/>
          <w:szCs w:val="24"/>
          <w:vertAlign w:val="superscript"/>
        </w:rPr>
        <w:t xml:space="preserve">1</w:t>
      </w:r>
    </w:p>
    <w:p w14:paraId="405CC8D5" w14:textId="77777777" w:rsidR="00357CEE" w:rsidRDefault="00000000" w:rsidP="008D58B7">
      <w:pPr xmlns:w="http://schemas.openxmlformats.org/wordprocessingml/2006/main">
        <w:numPr>
          <w:ilvl w:val="0"/>
          <w:numId w:val="10"/>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Expert: Conducts a detailed review of technical documentation, assesses the site, confirms or refutes data, and provides an objective risk assessment. Expert independence is critical, as it ensures that assessments are aimed solely at protecting the client </w:t>
      </w:r>
      <w:r xmlns:w="http://schemas.openxmlformats.org/wordprocessingml/2006/main">
        <w:rPr>
          <w:rFonts w:ascii="Google Sans Text" w:eastAsia="Google Sans Text" w:hAnsi="Google Sans Text" w:cs="Google Sans Text"/>
          <w:color w:val="575B5F"/>
          <w:sz w:val="24"/>
          <w:szCs w:val="24"/>
          <w:vertAlign w:val="superscript"/>
        </w:rPr>
        <w:t xml:space="preserve">'s </w:t>
      </w:r>
      <w:r xmlns:w="http://schemas.openxmlformats.org/wordprocessingml/2006/main">
        <w:rPr>
          <w:rFonts w:ascii="Google Sans Text" w:eastAsia="Google Sans Text" w:hAnsi="Google Sans Text" w:cs="Google Sans Text"/>
          <w:color w:val="1B1C1D"/>
        </w:rPr>
        <w:t xml:space="preserve">interests and not lobbying for the Vendor.</w:t>
      </w:r>
    </w:p>
    <w:p w14:paraId="7915865B" w14:textId="77777777" w:rsidR="008D58B7" w:rsidRDefault="00000000" w:rsidP="008D58B7">
      <w:pPr xmlns:w="http://schemas.openxmlformats.org/wordprocessingml/2006/main">
        <w:pBdr>
          <w:top w:val="nil"/>
          <w:left w:val="nil"/>
          <w:bottom w:val="nil"/>
          <w:right w:val="nil"/>
          <w:between w:val="nil"/>
        </w:pBdr>
        <w:spacing w:before="240" w:after="240"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To accelerate the integration of local companies into the supply chain, it would be advisable to create mechanisms such as "Single Window" project offices. Such an office should conduct </w:t>
      </w:r>
      <w:r xmlns:w="http://schemas.openxmlformats.org/wordprocessingml/2006/main">
        <w:rPr>
          <w:rFonts w:ascii="Google Sans Text" w:eastAsia="Google Sans Text" w:hAnsi="Google Sans Text" w:cs="Google Sans Text"/>
          <w:i/>
          <w:color w:val="1B1C1D"/>
        </w:rPr>
        <w:t xml:space="preserve">application clinics </w:t>
      </w:r>
      <w:r xmlns:w="http://schemas.openxmlformats.org/wordprocessingml/2006/main">
        <w:rPr>
          <w:rFonts w:ascii="Google Sans Text" w:eastAsia="Google Sans Text" w:hAnsi="Google Sans Text" w:cs="Google Sans Text"/>
          <w:color w:val="1B1C1D"/>
        </w:rPr>
        <w:t xml:space="preserve">to bring entrepreneurs' technical documentation up to the required "ready for submission" standard, as well as assist in obtaining certification according to ISO 9001, ISO 19443, and other relevant standards </w:t>
      </w:r>
      <w:r xmlns:w="http://schemas.openxmlformats.org/wordprocessingml/2006/main">
        <w:rPr>
          <w:rFonts w:ascii="Google Sans Text" w:eastAsia="Google Sans Text" w:hAnsi="Google Sans Text" w:cs="Google Sans Text"/>
          <w:color w:val="575B5F"/>
          <w:sz w:val="24"/>
          <w:szCs w:val="24"/>
          <w:vertAlign w:val="superscript"/>
        </w:rPr>
        <w:t xml:space="preserve">.</w:t>
      </w:r>
    </w:p>
    <w:p w14:paraId="56FB5266" w14:textId="77777777"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7" w:name="_Toc210983441"/>
      <w:r xmlns:w="http://schemas.openxmlformats.org/wordprocessingml/2006/main">
        <w:rPr>
          <w:rFonts w:ascii="Google Sans" w:eastAsia="Google Sans" w:hAnsi="Google Sans" w:cs="Google Sans"/>
          <w:color w:val="1B1C1D"/>
        </w:rPr>
        <w:t xml:space="preserve">5.3. Plan B: Investment Protection and Competency Monetization</w:t>
      </w:r>
      <w:bookmarkEnd xmlns:w="http://schemas.openxmlformats.org/wordprocessingml/2006/main" w:id="17"/>
    </w:p>
    <w:p w14:paraId="3FA93285" w14:textId="49D04BDE" w:rsidR="00357CEE" w:rsidRDefault="00000000" w:rsidP="008D58B7">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"Plan B" (Consilio B), as it is defined by the expert community, is a strategy that ensures a return on investment in competencies even if the main NPP project in the country is not implemented.</w:t>
      </w:r>
    </w:p>
    <w:p w14:paraId="5903EEB5" w14:textId="77777777" w:rsidR="00357CEE" w:rsidRDefault="00000000" w:rsidP="008D58B7">
      <w:pPr xmlns:w="http://schemas.openxmlformats.org/wordprocessingml/2006/main">
        <w:numPr>
          <w:ilvl w:val="0"/>
          <w:numId w:val="11"/>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Competency Transfer as a Guarantee: </w:t>
      </w:r>
      <w:r xmlns:w="http://schemas.openxmlformats.org/wordprocessingml/2006/main">
        <w:rPr>
          <w:rFonts w:ascii="Google Sans Text" w:eastAsia="Google Sans Text" w:hAnsi="Google Sans Text" w:cs="Google Sans Text"/>
          <w:color w:val="1B1C1D"/>
        </w:rPr>
        <w:t xml:space="preserve">If a project faces delays or cancellation (e.g. due to a political crisis or sanctions), the company retains its main asset – </w:t>
      </w:r>
      <w:r xmlns:w="http://schemas.openxmlformats.org/wordprocessingml/2006/main">
        <w:rPr>
          <w:rFonts w:ascii="Google Sans Text" w:eastAsia="Google Sans Text" w:hAnsi="Google Sans Text" w:cs="Google Sans Text"/>
          <w:b/>
          <w:color w:val="1B1C1D"/>
        </w:rPr>
        <w:t xml:space="preserve">certified personnel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b/>
          <w:color w:val="1B1C1D"/>
        </w:rPr>
        <w:t xml:space="preserve">a quality system (ISO 19443) </w:t>
      </w:r>
      <w:r xmlns:w="http://schemas.openxmlformats.org/wordprocessingml/2006/main">
        <w:rPr>
          <w:rFonts w:ascii="Google Sans Text" w:eastAsia="Google Sans Text" w:hAnsi="Google Sans Text" w:cs="Google Sans Text"/>
          <w:color w:val="1B1C1D"/>
        </w:rPr>
        <w:t xml:space="preserve">.</w:t>
      </w:r>
    </w:p>
    <w:p w14:paraId="06E98028" w14:textId="77777777" w:rsidR="00357CEE" w:rsidRDefault="00000000" w:rsidP="008D58B7">
      <w:pPr xmlns:w="http://schemas.openxmlformats.org/wordprocessingml/2006/main">
        <w:numPr>
          <w:ilvl w:val="0"/>
          <w:numId w:val="11"/>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Global Market Monetization: </w:t>
      </w:r>
      <w:r xmlns:w="http://schemas.openxmlformats.org/wordprocessingml/2006/main">
        <w:rPr>
          <w:rFonts w:ascii="Google Sans Text" w:eastAsia="Google Sans Text" w:hAnsi="Google Sans Text" w:cs="Google Sans Text"/>
          <w:color w:val="1B1C1D"/>
        </w:rPr>
        <w:t xml:space="preserve">Certified companies and qualified personnel are in demand in other international nuclear projects (such as Paks II in Hungary or projects in Romania and other EU countries), as they have already overcome the main entry barrier—certification of nuclear quality. </w:t>
      </w:r>
      <w:r xmlns:w="http://schemas.openxmlformats.org/wordprocessingml/2006/main">
        <w:rPr>
          <w:rFonts w:ascii="Google Sans Text" w:eastAsia="Google Sans Text" w:hAnsi="Google Sans Text" w:cs="Google Sans Text"/>
          <w:color w:val="575B5F"/>
          <w:sz w:val="24"/>
          <w:szCs w:val="24"/>
          <w:vertAlign w:val="superscript"/>
        </w:rPr>
        <w:t xml:space="preserve">37 </w:t>
      </w:r>
      <w:r xmlns:w="http://schemas.openxmlformats.org/wordprocessingml/2006/main">
        <w:rPr>
          <w:rFonts w:ascii="Google Sans Text" w:eastAsia="Google Sans Text" w:hAnsi="Google Sans Text" w:cs="Google Sans Text"/>
          <w:color w:val="1B1C1D"/>
        </w:rPr>
        <w:t xml:space="preserve">Therefore, investments in HRD and certification can be monetized in other markets, even if a national project fails.</w:t>
      </w:r>
    </w:p>
    <w:p w14:paraId="25C40534" w14:textId="77777777" w:rsidR="008D58B7" w:rsidRDefault="00000000" w:rsidP="008D58B7">
      <w:pPr xmlns:w="http://schemas.openxmlformats.org/wordprocessingml/2006/main">
        <w:numPr>
          <w:ilvl w:val="0"/>
          <w:numId w:val="11"/>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Sector Diversification: </w:t>
      </w:r>
      <w:r xmlns:w="http://schemas.openxmlformats.org/wordprocessingml/2006/main">
        <w:rPr>
          <w:rFonts w:ascii="Google Sans Text" w:eastAsia="Google Sans Text" w:hAnsi="Google Sans Text" w:cs="Google Sans Text"/>
          <w:color w:val="1B1C1D"/>
        </w:rPr>
        <w:t xml:space="preserve">The level of quality required by nuclear standards (especially ISO 19443 and ISO 3834) provides access to other high-tech and demanding sectors, such as aerospace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 precision medical equipment, or complex industrial facilities, reducing dependence on one market. </w:t>
      </w:r>
      <w:r xmlns:w="http://schemas.openxmlformats.org/wordprocessingml/2006/main">
        <w:rPr>
          <w:rFonts w:ascii="Google Sans Text" w:eastAsia="Google Sans Text" w:hAnsi="Google Sans Text" w:cs="Google Sans Text"/>
          <w:color w:val="575B5F"/>
          <w:sz w:val="24"/>
          <w:szCs w:val="24"/>
          <w:vertAlign w:val="superscript"/>
        </w:rPr>
        <w:t xml:space="preserve">19</w:t>
      </w:r>
    </w:p>
    <w:p w14:paraId="174C8125" w14:textId="77777777"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18" w:name="_Toc210983442"/>
      <w:r xmlns:w="http://schemas.openxmlformats.org/wordprocessingml/2006/main">
        <w:rPr>
          <w:rFonts w:ascii="Google Sans" w:eastAsia="Google Sans" w:hAnsi="Google Sans" w:cs="Google Sans"/>
          <w:color w:val="1B1C1D"/>
        </w:rPr>
        <w:t xml:space="preserve">5.4. Risk Assessment (Summary Table)</w:t>
      </w:r>
      <w:bookmarkEnd xmlns:w="http://schemas.openxmlformats.org/wordprocessingml/2006/main" w:id="18"/>
    </w:p>
    <w:p w14:paraId="2303A70D" w14:textId="6C085908" w:rsidR="00357CEE"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Timely risk assessment is critical. Risk in the nuclear sector is multifaceted, and its successful management requires a systematic approach that considers both technical and external factors.</w:t>
      </w:r>
    </w:p>
    <w:p w14:paraId="5E2C5039" w14:textId="77777777" w:rsidR="00357CEE"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Table 3. Key Risks and Mitigation Strategies</w:t>
      </w:r>
    </w:p>
    <w:p w14:paraId="650E84E1" w14:textId="77777777" w:rsidR="00357CEE" w:rsidRDefault="00357CEE" w:rsidP="008D58B7">
      <w:pPr>
        <w:pBdr>
          <w:top w:val="nil"/>
          <w:left w:val="nil"/>
          <w:bottom w:val="nil"/>
          <w:right w:val="nil"/>
          <w:between w:val="nil"/>
        </w:pBdr>
        <w:spacing w:line="275" w:lineRule="auto"/>
        <w:jc w:val="both"/>
        <w:rPr>
          <w:rFonts w:ascii="Google Sans Text" w:eastAsia="Google Sans Text" w:hAnsi="Google Sans Text" w:cs="Google Sans Text"/>
          <w:b/>
          <w:color w:val="1B1C1D"/>
        </w:rPr>
      </w:pPr>
    </w:p>
    <w:tbl>
      <w:tblPr>
        <w:tblStyle w:val="a7"/>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357CEE" w14:paraId="0E800F62"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0C9456"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The Cause of Failure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A396F5"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Consequences for the Contractor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E32E9E"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Risk Mitigation Strategy (Plan B)</w:t>
            </w:r>
          </w:p>
        </w:tc>
      </w:tr>
      <w:tr w:rsidR="00357CEE" w14:paraId="3546FAAD"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DAEDFA"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Loss of Competence/New Design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6E885AF"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Increased capital expenditures (CAPEX); construction delays; loss of competitiveness </w:t>
            </w:r>
            <w:r xmlns:w="http://schemas.openxmlformats.org/wordprocessingml/2006/main">
              <w:rPr>
                <w:rFonts w:ascii="Google Sans Text" w:eastAsia="Google Sans Text" w:hAnsi="Google Sans Text" w:cs="Google Sans Text"/>
                <w:color w:val="575B5F"/>
                <w:sz w:val="24"/>
                <w:szCs w:val="24"/>
                <w:vertAlign w:val="superscript"/>
              </w:rPr>
              <w:t xml:space="preserve">2</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5D59B3"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Selection of reference, proven technologies (LWR); massive import of competencies (TTL). </w:t>
            </w:r>
            <w:r xmlns:w="http://schemas.openxmlformats.org/wordprocessingml/2006/main">
              <w:rPr>
                <w:rFonts w:ascii="Google Sans Text" w:eastAsia="Google Sans Text" w:hAnsi="Google Sans Text" w:cs="Google Sans Text"/>
                <w:color w:val="575B5F"/>
                <w:sz w:val="24"/>
                <w:szCs w:val="24"/>
                <w:vertAlign w:val="superscript"/>
              </w:rPr>
              <w:t xml:space="preserve">13</w:t>
            </w:r>
          </w:p>
        </w:tc>
      </w:tr>
      <w:tr w:rsidR="00357CEE" w14:paraId="2F7F4377"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0B7FBB"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Regulatory Immaturity/Corruption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3034AC"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License revocation; construction halt; financial penalties; legal disputes </w:t>
            </w:r>
            <w:r xmlns:w="http://schemas.openxmlformats.org/wordprocessingml/2006/main">
              <w:rPr>
                <w:rFonts w:ascii="Google Sans Text" w:eastAsia="Google Sans Text" w:hAnsi="Google Sans Text" w:cs="Google Sans Text"/>
                <w:color w:val="575B5F"/>
                <w:sz w:val="24"/>
                <w:szCs w:val="24"/>
                <w:vertAlign w:val="superscript"/>
              </w:rPr>
              <w:t xml:space="preserve">13</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61A18C"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Engaging independent consulting; ISO 19443 certification for self-monitoring; transparent reporting. </w:t>
            </w:r>
            <w:r xmlns:w="http://schemas.openxmlformats.org/wordprocessingml/2006/main">
              <w:rPr>
                <w:rFonts w:ascii="Google Sans Text" w:eastAsia="Google Sans Text" w:hAnsi="Google Sans Text" w:cs="Google Sans Text"/>
                <w:color w:val="575B5F"/>
                <w:sz w:val="24"/>
                <w:szCs w:val="24"/>
                <w:vertAlign w:val="superscript"/>
              </w:rPr>
              <w:t xml:space="preserve">19</w:t>
            </w:r>
          </w:p>
        </w:tc>
      </w:tr>
      <w:tr w:rsidR="00357CEE" w14:paraId="0DA52EBB"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04BEA45"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SNF/RAW problem</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674231"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Unable to launch/operate (Milestone 3); 100+ year financial burden </w:t>
            </w:r>
            <w:r xmlns:w="http://schemas.openxmlformats.org/wordprocessingml/2006/main">
              <w:rPr>
                <w:rFonts w:ascii="Google Sans Text" w:eastAsia="Google Sans Text" w:hAnsi="Google Sans Text" w:cs="Google Sans Text"/>
                <w:color w:val="575B5F"/>
                <w:sz w:val="24"/>
                <w:szCs w:val="24"/>
                <w:vertAlign w:val="superscript"/>
              </w:rPr>
              <w:t xml:space="preserve">13</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632593"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Contract with the Vendor for the return of spent nuclear fuel; creation of financial funds (decommissioning, waste); regional cooperation. </w:t>
            </w:r>
            <w:r xmlns:w="http://schemas.openxmlformats.org/wordprocessingml/2006/main">
              <w:rPr>
                <w:rFonts w:ascii="Google Sans Text" w:eastAsia="Google Sans Text" w:hAnsi="Google Sans Text" w:cs="Google Sans Text"/>
                <w:color w:val="575B5F"/>
                <w:sz w:val="24"/>
                <w:szCs w:val="24"/>
                <w:vertAlign w:val="superscript"/>
              </w:rPr>
              <w:t xml:space="preserve">13</w:t>
            </w:r>
          </w:p>
        </w:tc>
      </w:tr>
      <w:tr w:rsidR="00357CEE" w14:paraId="3954A069"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FE6380" w14:textId="77777777" w:rsidR="00357CEE" w:rsidRDefault="00000000" w:rsidP="008D58B7">
            <w:pPr xmlns:w="http://schemas.openxmlformats.org/wordprocessingml/2006/main">
              <w:pBdr>
                <w:top w:val="nil"/>
                <w:left w:val="nil"/>
                <w:bottom w:val="nil"/>
                <w:right w:val="nil"/>
                <w:between w:val="nil"/>
              </w:pBdr>
              <w:spacing w:before="120" w:after="120" w:line="275" w:lineRule="auto"/>
              <w:jc w:val="both"/>
              <w:rPr>
                <w:rFonts w:ascii="Google Sans Text" w:eastAsia="Google Sans Text" w:hAnsi="Google Sans Text" w:cs="Google Sans Text"/>
                <w:b/>
                <w:color w:val="1B1C1D"/>
              </w:rPr>
            </w:pPr>
            <w:r xmlns:w="http://schemas.openxmlformats.org/wordprocessingml/2006/main">
              <w:rPr>
                <w:rFonts w:ascii="Google Sans Text" w:eastAsia="Google Sans Text" w:hAnsi="Google Sans Text" w:cs="Google Sans Text"/>
                <w:b/>
                <w:color w:val="1B1C1D"/>
              </w:rPr>
              <w:t xml:space="preserve">Geopolitics/Sanctions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3BD560"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Disruption of key equipment deliveries (Akkuyu example); suspension of funding; blocking by the EU </w:t>
            </w:r>
            <w:r xmlns:w="http://schemas.openxmlformats.org/wordprocessingml/2006/main">
              <w:rPr>
                <w:rFonts w:ascii="Google Sans Text" w:eastAsia="Google Sans Text" w:hAnsi="Google Sans Text" w:cs="Google Sans Text"/>
                <w:color w:val="575B5F"/>
                <w:sz w:val="24"/>
                <w:szCs w:val="24"/>
                <w:vertAlign w:val="superscript"/>
              </w:rPr>
              <w:t xml:space="preserve">5</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75C6B3" w14:textId="77777777" w:rsidR="00357CEE" w:rsidRDefault="00000000" w:rsidP="008D58B7">
            <w:pPr xmlns:w="http://schemas.openxmlformats.org/wordprocessingml/2006/main">
              <w:pBdr>
                <w:top w:val="nil"/>
                <w:left w:val="nil"/>
                <w:bottom w:val="nil"/>
                <w:right w:val="nil"/>
                <w:between w:val="nil"/>
              </w:pBdr>
              <w:spacing w:line="275" w:lineRule="auto"/>
              <w:jc w:val="both"/>
              <w:rPr>
                <w:rFonts w:ascii="Google Sans Text" w:eastAsia="Google Sans Text" w:hAnsi="Google Sans Text" w:cs="Google Sans Text"/>
                <w:color w:val="575B5F"/>
                <w:sz w:val="24"/>
                <w:szCs w:val="24"/>
                <w:vertAlign w:val="superscript"/>
              </w:rPr>
            </w:pPr>
            <w:r xmlns:w="http://schemas.openxmlformats.org/wordprocessingml/2006/main">
              <w:rPr>
                <w:rFonts w:ascii="Google Sans Text" w:eastAsia="Google Sans Text" w:hAnsi="Google Sans Text" w:cs="Google Sans Text"/>
                <w:color w:val="1B1C1D"/>
              </w:rPr>
              <w:t xml:space="preserve">Diversification of partners (KHNP, EDF); creation of stockpiles of key components; legal shielding. </w:t>
            </w:r>
            <w:r xmlns:w="http://schemas.openxmlformats.org/wordprocessingml/2006/main">
              <w:rPr>
                <w:rFonts w:ascii="Google Sans Text" w:eastAsia="Google Sans Text" w:hAnsi="Google Sans Text" w:cs="Google Sans Text"/>
                <w:color w:val="575B5F"/>
                <w:sz w:val="24"/>
                <w:szCs w:val="24"/>
                <w:vertAlign w:val="superscript"/>
              </w:rPr>
              <w:t xml:space="preserve">38</w:t>
            </w:r>
          </w:p>
        </w:tc>
      </w:tr>
    </w:tbl>
    <w:p w14:paraId="7E9ABEBF" w14:textId="77777777" w:rsidR="00357CEE" w:rsidRDefault="00357CEE" w:rsidP="008D58B7">
      <w:pPr>
        <w:pBdr>
          <w:top w:val="nil"/>
          <w:left w:val="nil"/>
          <w:bottom w:val="nil"/>
          <w:right w:val="nil"/>
          <w:between w:val="nil"/>
        </w:pBdr>
        <w:spacing w:after="240" w:line="275" w:lineRule="auto"/>
        <w:jc w:val="both"/>
        <w:rPr>
          <w:rFonts w:ascii="Google Sans Text" w:eastAsia="Google Sans Text" w:hAnsi="Google Sans Text" w:cs="Google Sans Text"/>
          <w:color w:val="575B5F"/>
          <w:sz w:val="24"/>
          <w:szCs w:val="24"/>
          <w:vertAlign w:val="superscript"/>
        </w:rPr>
      </w:pPr>
    </w:p>
    <w:p w14:paraId="2AB79F07" w14:textId="77777777" w:rsidR="008D58B7" w:rsidRDefault="00000000" w:rsidP="008D58B7">
      <w:pPr xmlns:w="http://schemas.openxmlformats.org/wordprocessingml/2006/main">
        <w:pStyle w:val="2"/>
        <w:spacing w:before="0" w:after="120" w:line="275" w:lineRule="auto"/>
        <w:jc w:val="both"/>
        <w:rPr>
          <w:rFonts w:ascii="Google Sans" w:eastAsia="Google Sans" w:hAnsi="Google Sans" w:cs="Google Sans"/>
          <w:color w:val="1B1C1D"/>
        </w:rPr>
      </w:pPr>
      <w:bookmarkStart xmlns:w="http://schemas.openxmlformats.org/wordprocessingml/2006/main" w:id="19" w:name="_Toc210983443"/>
      <w:r xmlns:w="http://schemas.openxmlformats.org/wordprocessingml/2006/main">
        <w:rPr>
          <w:rFonts w:ascii="Google Sans" w:eastAsia="Google Sans" w:hAnsi="Google Sans" w:cs="Google Sans"/>
          <w:color w:val="1B1C1D"/>
        </w:rPr>
        <w:t xml:space="preserve">VI. Conclusions and Recommendations</w:t>
      </w:r>
      <w:bookmarkEnd xmlns:w="http://schemas.openxmlformats.org/wordprocessingml/2006/main" w:id="19"/>
    </w:p>
    <w:p w14:paraId="39A4743E" w14:textId="77777777" w:rsidR="008D58B7" w:rsidRDefault="00000000" w:rsidP="008D58B7">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Entering into a nuclear power plant construction project is a strategic decision that ensures long-term financial stability and enhances a company's technological maturity. However, it requires an unprecedented level of planning, investment in quality, and management of complex multidimensional risks.</w:t>
      </w:r>
    </w:p>
    <w:p w14:paraId="70E5449D" w14:textId="77777777"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20" w:name="_Toc210983444"/>
      <w:r xmlns:w="http://schemas.openxmlformats.org/wordprocessingml/2006/main">
        <w:rPr>
          <w:rFonts w:ascii="Google Sans" w:eastAsia="Google Sans" w:hAnsi="Google Sans" w:cs="Google Sans"/>
          <w:color w:val="1B1C1D"/>
        </w:rPr>
        <w:t xml:space="preserve">6.1 Synthesis of Key Findings</w:t>
      </w:r>
      <w:bookmarkEnd xmlns:w="http://schemas.openxmlformats.org/wordprocessingml/2006/main" w:id="20"/>
    </w:p>
    <w:p w14:paraId="59A093E0" w14:textId="750C38A0" w:rsidR="00357CEE" w:rsidRDefault="00000000" w:rsidP="008D58B7">
      <w:pPr xmlns:w="http://schemas.openxmlformats.org/wordprocessingml/2006/main">
        <w:numPr>
          <w:ilvl w:val="0"/>
          <w:numId w:val="12"/>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Long-Term Perspective: </w:t>
      </w:r>
      <w:r xmlns:w="http://schemas.openxmlformats.org/wordprocessingml/2006/main">
        <w:rPr>
          <w:rFonts w:ascii="Google Sans Text" w:eastAsia="Google Sans Text" w:hAnsi="Google Sans Text" w:cs="Google Sans Text"/>
          <w:color w:val="1B1C1D"/>
        </w:rPr>
        <w:t xml:space="preserve">The NPP project provides exceptional long-term demand predictability (100 years), which is a key strategic imperative to exit the cycle of short-term construction projects.</w:t>
      </w:r>
    </w:p>
    <w:p w14:paraId="0055EE9E" w14:textId="77777777" w:rsidR="00357CEE" w:rsidRDefault="00000000" w:rsidP="008D58B7">
      <w:pPr xmlns:w="http://schemas.openxmlformats.org/wordprocessingml/2006/main">
        <w:numPr>
          <w:ilvl w:val="0"/>
          <w:numId w:val="12"/>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Quality Imperative: </w:t>
      </w:r>
      <w:r xmlns:w="http://schemas.openxmlformats.org/wordprocessingml/2006/main">
        <w:rPr>
          <w:rFonts w:ascii="Google Sans Text" w:eastAsia="Google Sans Text" w:hAnsi="Google Sans Text" w:cs="Google Sans Text"/>
          <w:color w:val="1B1C1D"/>
        </w:rPr>
        <w:t xml:space="preserve">Compliance with nuclear quality standards (ISO 19443) and specialized technical norms (ISO 3834, ISO 9712) is not just a requirement, but </w:t>
      </w:r>
      <w:r xmlns:w="http://schemas.openxmlformats.org/wordprocessingml/2006/main">
        <w:rPr>
          <w:rFonts w:ascii="Google Sans Text" w:eastAsia="Google Sans Text" w:hAnsi="Google Sans Text" w:cs="Google Sans Text"/>
          <w:b/>
          <w:color w:val="1B1C1D"/>
        </w:rPr>
        <w:t xml:space="preserve">a critical prerequisite for safety and economic sustainability </w:t>
      </w:r>
      <w:r xmlns:w="http://schemas.openxmlformats.org/wordprocessingml/2006/main">
        <w:rPr>
          <w:rFonts w:ascii="Google Sans Text" w:eastAsia="Google Sans Text" w:hAnsi="Google Sans Text" w:cs="Google Sans Text"/>
          <w:color w:val="1B1C1D"/>
        </w:rPr>
        <w:t xml:space="preserve">. Quality is becoming the contractor's primary "currency" in the international market.</w:t>
      </w:r>
    </w:p>
    <w:p w14:paraId="7BAFC8A2" w14:textId="77777777" w:rsidR="00357CEE" w:rsidRDefault="00000000" w:rsidP="008D58B7">
      <w:pPr xmlns:w="http://schemas.openxmlformats.org/wordprocessingml/2006/main">
        <w:numPr>
          <w:ilvl w:val="0"/>
          <w:numId w:val="12"/>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Regulatory Oversight and Radioactive Waste: </w:t>
      </w:r>
      <w:r xmlns:w="http://schemas.openxmlformats.org/wordprocessingml/2006/main">
        <w:rPr>
          <w:rFonts w:ascii="Google Sans Text" w:eastAsia="Google Sans Text" w:hAnsi="Google Sans Text" w:cs="Google Sans Text"/>
          <w:color w:val="1B1C1D"/>
        </w:rPr>
        <w:t xml:space="preserve">The Company must ensure that the Customer country has a clear, financially secure, and internationally acceptable SNF and RW management plan. Without addressing this issue, the project remains vulnerable to political and environmental risks.</w:t>
      </w:r>
    </w:p>
    <w:p w14:paraId="040082EA" w14:textId="77777777" w:rsidR="008D58B7" w:rsidRDefault="00000000" w:rsidP="008D58B7">
      <w:pPr xmlns:w="http://schemas.openxmlformats.org/wordprocessingml/2006/main">
        <w:numPr>
          <w:ilvl w:val="0"/>
          <w:numId w:val="12"/>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Human Resources Management as a Risk Factor: </w:t>
      </w:r>
      <w:r xmlns:w="http://schemas.openxmlformats.org/wordprocessingml/2006/main">
        <w:rPr>
          <w:rFonts w:ascii="Google Sans Text" w:eastAsia="Google Sans Text" w:hAnsi="Google Sans Text" w:cs="Google Sans Text"/>
          <w:color w:val="1B1C1D"/>
        </w:rPr>
        <w:t xml:space="preserve">A shortage of qualified nuclear personnel (engineers, welders, inspectors) is one of the most pressing risks that can limit actual containment and compromise safety. Investments in training and development of in-house staff (HRD) should be prioritized over investments in physical equipment.</w:t>
      </w:r>
    </w:p>
    <w:p w14:paraId="1578C6A5" w14:textId="77777777" w:rsidR="008D58B7" w:rsidRDefault="00000000" w:rsidP="008D58B7">
      <w:pPr xmlns:w="http://schemas.openxmlformats.org/wordprocessingml/2006/main">
        <w:pStyle w:val="3"/>
        <w:spacing w:before="0" w:after="120" w:line="275" w:lineRule="auto"/>
        <w:jc w:val="both"/>
        <w:rPr>
          <w:rFonts w:ascii="Google Sans" w:eastAsia="Google Sans" w:hAnsi="Google Sans" w:cs="Google Sans"/>
          <w:color w:val="1B1C1D"/>
        </w:rPr>
      </w:pPr>
      <w:bookmarkStart xmlns:w="http://schemas.openxmlformats.org/wordprocessingml/2006/main" w:id="21" w:name="_Toc210983445"/>
      <w:r xmlns:w="http://schemas.openxmlformats.org/wordprocessingml/2006/main">
        <w:rPr>
          <w:rFonts w:ascii="Google Sans" w:eastAsia="Google Sans" w:hAnsi="Google Sans" w:cs="Google Sans"/>
          <w:color w:val="1B1C1D"/>
        </w:rPr>
        <w:t xml:space="preserve">6.2. Recommendations for Preparation for Work</w:t>
      </w:r>
      <w:bookmarkEnd xmlns:w="http://schemas.openxmlformats.org/wordprocessingml/2006/main" w:id="21"/>
    </w:p>
    <w:p w14:paraId="2A88E117" w14:textId="22AB0202" w:rsidR="00357CEE" w:rsidRDefault="00000000" w:rsidP="008D58B7">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To successfully enter into a nuclear power plant construction project and minimize risks, the following set of preparatory actions is recommended:</w:t>
      </w:r>
    </w:p>
    <w:p w14:paraId="602FED9F" w14:textId="77777777" w:rsidR="00357CEE" w:rsidRDefault="00000000" w:rsidP="008D58B7">
      <w:pPr xmlns:w="http://schemas.openxmlformats.org/wordprocessingml/2006/main">
        <w:numPr>
          <w:ilvl w:val="0"/>
          <w:numId w:val="13"/>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Conducting an Independent Readiness Audit (Gap Analysis): A detailed expert audit must be initiated to compare the company </w:t>
      </w:r>
      <w:r xmlns:w="http://schemas.openxmlformats.org/wordprocessingml/2006/main">
        <w:rPr>
          <w:rFonts w:ascii="Google Sans Text" w:eastAsia="Google Sans Text" w:hAnsi="Google Sans Text" w:cs="Google Sans Text"/>
          <w:color w:val="575B5F"/>
          <w:sz w:val="24"/>
          <w:szCs w:val="24"/>
          <w:vertAlign w:val="superscript"/>
        </w:rPr>
        <w:t xml:space="preserve">'s </w:t>
      </w:r>
      <w:r xmlns:w="http://schemas.openxmlformats.org/wordprocessingml/2006/main">
        <w:rPr>
          <w:rFonts w:ascii="Google Sans Text" w:eastAsia="Google Sans Text" w:hAnsi="Google Sans Text" w:cs="Google Sans Text"/>
          <w:color w:val="1B1C1D"/>
        </w:rPr>
        <w:t xml:space="preserve">current capabilities with IAEA (Milestone 2) requirements and vendor-specific requirements. This should cover all 19 infrastructure issues, with a focus on management, personnel, and procurement.</w:t>
      </w:r>
    </w:p>
    <w:p w14:paraId="29BBC46E" w14:textId="77777777" w:rsidR="00357CEE" w:rsidRDefault="00000000" w:rsidP="008D58B7">
      <w:pPr xmlns:w="http://schemas.openxmlformats.org/wordprocessingml/2006/main">
        <w:numPr>
          <w:ilvl w:val="0"/>
          <w:numId w:val="13"/>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Acquiring Nuclear Certification (ISO 19443): </w:t>
      </w:r>
      <w:r xmlns:w="http://schemas.openxmlformats.org/wordprocessingml/2006/main">
        <w:rPr>
          <w:rFonts w:ascii="Google Sans Text" w:eastAsia="Google Sans Text" w:hAnsi="Google Sans Text" w:cs="Google Sans Text"/>
          <w:color w:val="1B1C1D"/>
        </w:rPr>
        <w:t xml:space="preserve">Prioritizing the implementation and certification of a quality management system (QMS) to ISO 19443, as well as obtaining certifications for welding and non-destructive testing personnel (ISO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3834, ISO 9712). These certifications will enable the company to not only participate in the national project but also integrate into global supply chains as a "Plan B. </w:t>
      </w:r>
      <w:r xmlns:w="http://schemas.openxmlformats.org/wordprocessingml/2006/main">
        <w:rPr>
          <w:rFonts w:ascii="Google Sans Text" w:eastAsia="Google Sans Text" w:hAnsi="Google Sans Text" w:cs="Google Sans Text"/>
          <w:color w:val="575B5F"/>
          <w:sz w:val="24"/>
          <w:szCs w:val="24"/>
          <w:vertAlign w:val="superscript"/>
        </w:rPr>
        <w:t xml:space="preserve">"</w:t>
      </w:r>
    </w:p>
    <w:p w14:paraId="236B775F" w14:textId="77777777" w:rsidR="00357CEE" w:rsidRDefault="00000000" w:rsidP="008D58B7">
      <w:pPr xmlns:w="http://schemas.openxmlformats.org/wordprocessingml/2006/main">
        <w:numPr>
          <w:ilvl w:val="0"/>
          <w:numId w:val="13"/>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Engaging Independent Expertise: During the tender documentation review and contract signing phase </w:t>
      </w:r>
      <w:r xmlns:w="http://schemas.openxmlformats.org/wordprocessingml/2006/main">
        <w:rPr>
          <w:rFonts w:ascii="Google Sans Text" w:eastAsia="Google Sans Text" w:hAnsi="Google Sans Text" w:cs="Google Sans Text"/>
          <w:color w:val="575B5F"/>
          <w:sz w:val="24"/>
          <w:szCs w:val="24"/>
          <w:vertAlign w:val="superscript"/>
        </w:rPr>
        <w:t xml:space="preserve">, </w:t>
      </w:r>
      <w:r xmlns:w="http://schemas.openxmlformats.org/wordprocessingml/2006/main">
        <w:rPr>
          <w:rFonts w:ascii="Google Sans Text" w:eastAsia="Google Sans Text" w:hAnsi="Google Sans Text" w:cs="Google Sans Text"/>
          <w:color w:val="1B1C1D"/>
        </w:rPr>
        <w:t xml:space="preserve">it's essential to engage independent advisors and experts. They will help objectively assess technical requirements, legal risks, and liability, ensuring the protection of the company's interests.</w:t>
      </w:r>
    </w:p>
    <w:p w14:paraId="6CCF2EF5" w14:textId="77777777" w:rsidR="00357CEE" w:rsidRDefault="00000000" w:rsidP="008D58B7">
      <w:pPr xmlns:w="http://schemas.openxmlformats.org/wordprocessingml/2006/main">
        <w:numPr>
          <w:ilvl w:val="0"/>
          <w:numId w:val="13"/>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color w:val="1B1C1D"/>
        </w:rPr>
        <w:t xml:space="preserve">Establishing Partnerships in HRD: </w:t>
      </w:r>
      <w:r xmlns:w="http://schemas.openxmlformats.org/wordprocessingml/2006/main">
        <w:rPr>
          <w:rFonts w:ascii="Google Sans Text" w:eastAsia="Google Sans Text" w:hAnsi="Google Sans Text" w:cs="Google Sans Text"/>
          <w:color w:val="1B1C1D"/>
        </w:rPr>
        <w:t xml:space="preserve">Establish collaboration with national and international educational and research institutions (e.g., Vinča) to create targeted training and retraining programs. This will minimize the risks associated with skill shortages and ensure long-term business sustainability </w:t>
      </w:r>
      <w:r xmlns:w="http://schemas.openxmlformats.org/wordprocessingml/2006/main">
        <w:rPr>
          <w:rFonts w:ascii="Google Sans Text" w:eastAsia="Google Sans Text" w:hAnsi="Google Sans Text" w:cs="Google Sans Text"/>
          <w:color w:val="575B5F"/>
          <w:sz w:val="24"/>
          <w:szCs w:val="24"/>
          <w:vertAlign w:val="superscript"/>
        </w:rPr>
        <w:t xml:space="preserve">.</w:t>
      </w:r>
    </w:p>
    <w:p w14:paraId="634956BA" w14:textId="77777777" w:rsidR="00357CEE" w:rsidRDefault="00000000" w:rsidP="008D58B7">
      <w:pPr xmlns:w="http://schemas.openxmlformats.org/wordprocessingml/2006/main">
        <w:numPr>
          <w:ilvl w:val="0"/>
          <w:numId w:val="13"/>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color w:val="1B1C1D"/>
        </w:rPr>
        <w:t xml:space="preserve">Developing Legal Protection ("Plan B"): </w:t>
      </w:r>
      <w:r xmlns:w="http://schemas.openxmlformats.org/wordprocessingml/2006/main">
        <w:rPr>
          <w:rFonts w:ascii="Google Sans Text" w:eastAsia="Google Sans Text" w:hAnsi="Google Sans Text" w:cs="Google Sans Text"/>
          <w:color w:val="1B1C1D"/>
        </w:rPr>
        <w:t xml:space="preserve">Contracts should be formulated to clearly allocate risks (including geopolitical and sanctions) and ensure financial protection. Investments in competencies should be viewed as an asset that can be quickly redirected to other markets in the event of failure or delay of the primary project.</w:t>
      </w:r>
    </w:p>
    <w:p w14:paraId="0F9102CD" w14:textId="77777777" w:rsidR="00357CEE" w:rsidRDefault="00000000" w:rsidP="008D58B7">
      <w:pPr xmlns:w="http://schemas.openxmlformats.org/wordprocessingml/2006/main">
        <w:pStyle w:val="4"/>
        <w:jc w:val="both"/>
        <w:rPr>
          <w:rFonts w:ascii="Google Sans" w:eastAsia="Google Sans" w:hAnsi="Google Sans" w:cs="Google Sans"/>
        </w:rPr>
      </w:pPr>
      <w:r xmlns:w="http://schemas.openxmlformats.org/wordprocessingml/2006/main">
        <w:rPr>
          <w:rFonts w:ascii="Google Sans" w:eastAsia="Google Sans" w:hAnsi="Google Sans" w:cs="Google Sans"/>
        </w:rPr>
        <w:t xml:space="preserve">Sources</w:t>
      </w:r>
    </w:p>
    <w:p w14:paraId="49253529"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Nuclear Power Plants: Localization and New Opportunities for Serbian Companies.docx</w:t>
      </w:r>
    </w:p>
    <w:p w14:paraId="337532B2"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Nuclear Power Economics and Structuring, accessed September 20, 2025, </w:t>
      </w:r>
      <w:hyperlink xmlns:w="http://schemas.openxmlformats.org/wordprocessingml/2006/main" xmlns:r="http://schemas.openxmlformats.org/officeDocument/2006/relationships" r:id="rId7">
        <w:r xmlns:w="http://schemas.openxmlformats.org/wordprocessingml/2006/main">
          <w:rPr>
            <w:rFonts w:ascii="Google Sans" w:eastAsia="Google Sans" w:hAnsi="Google Sans" w:cs="Google Sans"/>
            <w:color w:val="0000EE"/>
            <w:sz w:val="24"/>
            <w:szCs w:val="24"/>
            <w:u w:val="single"/>
          </w:rPr>
          <w:t xml:space="preserve">https://world-nuclear.org/images/articles/economics-report-2024-April.pdf</w:t>
        </w:r>
      </w:hyperlink>
    </w:p>
    <w:p w14:paraId="3226B779"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THE REPUBLIC OF SERBIA STATEMENT 69th GENERAL CONFERENCE THE INTERNATIONAL ATOMIC ENERGY AGENCY Vienna, 15 September 2025, accessed September 21, 2025, </w:t>
      </w:r>
      <w:hyperlink xmlns:w="http://schemas.openxmlformats.org/wordprocessingml/2006/main" xmlns:r="http://schemas.openxmlformats.org/officeDocument/2006/relationships" r:id="rId8">
        <w:r xmlns:w="http://schemas.openxmlformats.org/wordprocessingml/2006/main">
          <w:rPr>
            <w:rFonts w:ascii="Google Sans" w:eastAsia="Google Sans" w:hAnsi="Google Sans" w:cs="Google Sans"/>
            <w:color w:val="0000EE"/>
            <w:sz w:val="24"/>
            <w:szCs w:val="24"/>
            <w:u w:val="single"/>
          </w:rPr>
          <w:t xml:space="preserve">https://www.iaea.org/sites/default/files/25/09/gc69-statement-serbia.pdf</w:t>
        </w:r>
      </w:hyperlink>
    </w:p>
    <w:p w14:paraId="12596A83"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Serbia is negotiating with Russia on the construction of a nuclear power plant, accessed September 20, 2025, </w:t>
      </w:r>
      <w:hyperlink xmlns:w="http://schemas.openxmlformats.org/wordprocessingml/2006/main" xmlns:r="http://schemas.openxmlformats.org/officeDocument/2006/relationships" r:id="rId9">
        <w:r xmlns:w="http://schemas.openxmlformats.org/wordprocessingml/2006/main">
          <w:rPr>
            <w:rFonts w:ascii="Google Sans" w:eastAsia="Google Sans" w:hAnsi="Google Sans" w:cs="Google Sans"/>
            <w:color w:val="0000EE"/>
            <w:sz w:val="24"/>
            <w:szCs w:val="24"/>
            <w:u w:val="single"/>
          </w:rPr>
          <w:t xml:space="preserve">https://www.serbianmonitor.com/en/serbia-is-negotiating-with-russia-on-the-construction-of-a-nuclear-power-plant/</w:t>
        </w:r>
      </w:hyperlink>
    </w:p>
    <w:p w14:paraId="0B57D6FF"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Moscow, Belgrade Discuss Building Serbia's First Nuclear Power Plant, accessed September 21, 2025, </w:t>
      </w:r>
      <w:hyperlink xmlns:w="http://schemas.openxmlformats.org/wordprocessingml/2006/main" xmlns:r="http://schemas.openxmlformats.org/officeDocument/2006/relationships" r:id="rId10">
        <w:r xmlns:w="http://schemas.openxmlformats.org/wordprocessingml/2006/main">
          <w:rPr>
            <w:rFonts w:ascii="Google Sans" w:eastAsia="Google Sans" w:hAnsi="Google Sans" w:cs="Google Sans"/>
            <w:color w:val="0000EE"/>
            <w:sz w:val="24"/>
            <w:szCs w:val="24"/>
            <w:u w:val="single"/>
          </w:rPr>
          <w:t xml:space="preserve">https://russiaspivottoasia.com/moscow-belgrade-discuss-building-serbias-first-nuclear-power-plant/</w:t>
        </w:r>
      </w:hyperlink>
    </w:p>
    <w:p w14:paraId="43DF98FA"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Home - Eneoproekt Visokogradnja, last accessed: September 21, 2025, </w:t>
      </w:r>
      <w:hyperlink xmlns:w="http://schemas.openxmlformats.org/wordprocessingml/2006/main" xmlns:r="http://schemas.openxmlformats.org/officeDocument/2006/relationships" r:id="rId11">
        <w:r xmlns:w="http://schemas.openxmlformats.org/wordprocessingml/2006/main">
          <w:rPr>
            <w:rFonts w:ascii="Google Sans" w:eastAsia="Google Sans" w:hAnsi="Google Sans" w:cs="Google Sans"/>
            <w:color w:val="0000EE"/>
            <w:sz w:val="24"/>
            <w:szCs w:val="24"/>
            <w:u w:val="single"/>
          </w:rPr>
          <w:t xml:space="preserve">https://energovg.rs/ru/</w:t>
        </w:r>
      </w:hyperlink>
    </w:p>
    <w:p w14:paraId="73FC8C54"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Our products - HBIS GROUP Serbia, accessed September 21, 2025, </w:t>
      </w:r>
      <w:hyperlink xmlns:w="http://schemas.openxmlformats.org/wordprocessingml/2006/main" xmlns:r="http://schemas.openxmlformats.org/officeDocument/2006/relationships" r:id="rId12">
        <w:r xmlns:w="http://schemas.openxmlformats.org/wordprocessingml/2006/main">
          <w:rPr>
            <w:rFonts w:ascii="Google Sans" w:eastAsia="Google Sans" w:hAnsi="Google Sans" w:cs="Google Sans"/>
            <w:color w:val="0000EE"/>
            <w:sz w:val="24"/>
            <w:szCs w:val="24"/>
            <w:u w:val="single"/>
          </w:rPr>
          <w:t xml:space="preserve">https://hbisserbia.rs/our-products/</w:t>
        </w:r>
      </w:hyperlink>
    </w:p>
    <w:p w14:paraId="3AA066BB"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About the plant, last accessed: September 21, 2025, </w:t>
      </w:r>
      <w:hyperlink xmlns:w="http://schemas.openxmlformats.org/wordprocessingml/2006/main" xmlns:r="http://schemas.openxmlformats.org/officeDocument/2006/relationships" r:id="rId13">
        <w:r xmlns:w="http://schemas.openxmlformats.org/wordprocessingml/2006/main">
          <w:rPr>
            <w:rFonts w:ascii="Google Sans" w:eastAsia="Google Sans" w:hAnsi="Google Sans" w:cs="Google Sans"/>
            <w:color w:val="0000EE"/>
            <w:sz w:val="24"/>
            <w:szCs w:val="24"/>
            <w:u w:val="single"/>
          </w:rPr>
          <w:t xml:space="preserve">http://www.novkabel-rf.ru/about/zavod/</w:t>
        </w:r>
      </w:hyperlink>
    </w:p>
    <w:p w14:paraId="3691E349"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Home - Contact us - EUROPE - SERBIA - TRIBOTEC - Dropsa, last accessed: September 21, 2025, </w:t>
      </w:r>
      <w:hyperlink xmlns:w="http://schemas.openxmlformats.org/wordprocessingml/2006/main" xmlns:r="http://schemas.openxmlformats.org/officeDocument/2006/relationships" r:id="rId14">
        <w:r xmlns:w="http://schemas.openxmlformats.org/wordprocessingml/2006/main">
          <w:rPr>
            <w:rFonts w:ascii="Google Sans" w:eastAsia="Google Sans" w:hAnsi="Google Sans" w:cs="Google Sans"/>
            <w:color w:val="0000EE"/>
            <w:sz w:val="24"/>
            <w:szCs w:val="24"/>
            <w:u w:val="single"/>
          </w:rPr>
          <w:t xml:space="preserve">https://www.dropsa.com/flex/cm/pages/ServeBLOB.php/L/EN/IDPagina/1630</w:t>
        </w:r>
      </w:hyperlink>
    </w:p>
    <w:p w14:paraId="15C928B6"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Power solutions - Elektromontaža - Let The Power Flow, accessed September 20, 2025, </w:t>
      </w:r>
      <w:hyperlink xmlns:w="http://schemas.openxmlformats.org/wordprocessingml/2006/main" xmlns:r="http://schemas.openxmlformats.org/officeDocument/2006/relationships" r:id="rId15">
        <w:r xmlns:w="http://schemas.openxmlformats.org/wordprocessingml/2006/main">
          <w:rPr>
            <w:rFonts w:ascii="Google Sans" w:eastAsia="Google Sans" w:hAnsi="Google Sans" w:cs="Google Sans"/>
            <w:color w:val="0000EE"/>
            <w:sz w:val="24"/>
            <w:szCs w:val="24"/>
            <w:u w:val="single"/>
          </w:rPr>
          <w:t xml:space="preserve">https://elektromontaza.rs/en/power-solutions/</w:t>
        </w:r>
      </w:hyperlink>
    </w:p>
    <w:p w14:paraId="612B82A4"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About ACE - Industrial Automation Solutions and AVEVA Distributor, accessed September 21, 2025, </w:t>
      </w:r>
      <w:hyperlink xmlns:w="http://schemas.openxmlformats.org/wordprocessingml/2006/main" xmlns:r="http://schemas.openxmlformats.org/officeDocument/2006/relationships" r:id="rId16">
        <w:r xmlns:w="http://schemas.openxmlformats.org/wordprocessingml/2006/main">
          <w:rPr>
            <w:rFonts w:ascii="Google Sans" w:eastAsia="Google Sans" w:hAnsi="Google Sans" w:cs="Google Sans"/>
            <w:color w:val="0000EE"/>
            <w:sz w:val="24"/>
            <w:szCs w:val="24"/>
            <w:u w:val="single"/>
          </w:rPr>
          <w:t xml:space="preserve">https://ace.rs/about-ace/</w:t>
        </w:r>
      </w:hyperlink>
    </w:p>
    <w:p w14:paraId="5D3FB414"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Home - Industrial Automation doo, last accessed: September 21, 2025, </w:t>
      </w:r>
      <w:hyperlink xmlns:w="http://schemas.openxmlformats.org/wordprocessingml/2006/main" xmlns:r="http://schemas.openxmlformats.org/officeDocument/2006/relationships" r:id="rId17">
        <w:r xmlns:w="http://schemas.openxmlformats.org/wordprocessingml/2006/main">
          <w:rPr>
            <w:rFonts w:ascii="Google Sans" w:eastAsia="Google Sans" w:hAnsi="Google Sans" w:cs="Google Sans"/>
            <w:color w:val="0000EE"/>
            <w:sz w:val="24"/>
            <w:szCs w:val="24"/>
            <w:u w:val="single"/>
          </w:rPr>
          <w:t xml:space="preserve">https://industrialautomation.rs/en/</w:t>
        </w:r>
      </w:hyperlink>
    </w:p>
    <w:p w14:paraId="6FEC4FAF"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SANU Academic Committee for Energy: the construction of a nuclear power plant demands a break with the practice of selective and partial compliance with laws and institutions - Nuklearna Perspektiva, last accessed: September 20, 2025, </w:t>
      </w:r>
      <w:hyperlink xmlns:w="http://schemas.openxmlformats.org/wordprocessingml/2006/main" xmlns:r="http://schemas.openxmlformats.org/officeDocument/2006/relationships" r:id="rId18">
        <w:r xmlns:w="http://schemas.openxmlformats.org/wordprocessingml/2006/main">
          <w:rPr>
            <w:rFonts w:ascii="Google Sans" w:eastAsia="Google Sans" w:hAnsi="Google Sans" w:cs="Google Sans"/>
            <w:color w:val="0000EE"/>
            <w:sz w:val="24"/>
            <w:szCs w:val="24"/>
            <w:u w:val="single"/>
          </w:rPr>
          <w:t xml:space="preserve">https://nuklearnaperspektiva.com/index.php/2025/09/01/sanu-academic-committee-for-energy/</w:t>
        </w:r>
      </w:hyperlink>
    </w:p>
    <w:p w14:paraId="57B9E668"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Serbia country risk report - GAN Integrity, accessed September 20, 2025, </w:t>
      </w:r>
      <w:hyperlink xmlns:w="http://schemas.openxmlformats.org/wordprocessingml/2006/main" xmlns:r="http://schemas.openxmlformats.org/officeDocument/2006/relationships" r:id="rId19">
        <w:r xmlns:w="http://schemas.openxmlformats.org/wordprocessingml/2006/main">
          <w:rPr>
            <w:rFonts w:ascii="Google Sans" w:eastAsia="Google Sans" w:hAnsi="Google Sans" w:cs="Google Sans"/>
            <w:color w:val="0000EE"/>
            <w:sz w:val="24"/>
            <w:szCs w:val="24"/>
            <w:u w:val="single"/>
          </w:rPr>
          <w:t xml:space="preserve">https://www.ganintegrity.com/country-profiles/serbia/</w:t>
        </w:r>
      </w:hyperlink>
    </w:p>
    <w:p w14:paraId="11C90AF6"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Nuclear energy in Serbia as part of the green energy transition: Overview of potential and opportunities - ResearchGate, accessed September 20, 2025, </w:t>
      </w:r>
      <w:hyperlink xmlns:w="http://schemas.openxmlformats.org/wordprocessingml/2006/main" xmlns:r="http://schemas.openxmlformats.org/officeDocument/2006/relationships" r:id="rId20">
        <w:r xmlns:w="http://schemas.openxmlformats.org/wordprocessingml/2006/main">
          <w:rPr>
            <w:rFonts w:ascii="Google Sans" w:eastAsia="Google Sans" w:hAnsi="Google Sans" w:cs="Google Sans"/>
            <w:color w:val="0000EE"/>
            <w:sz w:val="24"/>
            <w:szCs w:val="24"/>
            <w:u w:val="single"/>
          </w:rPr>
          <w:t xml:space="preserve">https://www.researchgate.net/publication/383283361_Nuclear_energy_in_Serbia_as_part_of_the_green_energy_transition_Overview_of_potential_and_opportunities</w:t>
        </w:r>
      </w:hyperlink>
    </w:p>
    <w:p w14:paraId="68B63769"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Serbia's Latest Energy Law Amendments: a Game Changer? - IVVK Lawyers, accessed September 21, 2025, </w:t>
      </w:r>
      <w:hyperlink xmlns:w="http://schemas.openxmlformats.org/wordprocessingml/2006/main" xmlns:r="http://schemas.openxmlformats.org/officeDocument/2006/relationships" r:id="rId21">
        <w:r xmlns:w="http://schemas.openxmlformats.org/wordprocessingml/2006/main">
          <w:rPr>
            <w:rFonts w:ascii="Google Sans" w:eastAsia="Google Sans" w:hAnsi="Google Sans" w:cs="Google Sans"/>
            <w:color w:val="0000EE"/>
            <w:sz w:val="24"/>
            <w:szCs w:val="24"/>
            <w:u w:val="single"/>
          </w:rPr>
          <w:t xml:space="preserve">https://ivvk.rs/news/serbias-latest-energy-law-amendments-a-game-changer/</w:t>
        </w:r>
      </w:hyperlink>
    </w:p>
    <w:p w14:paraId="3178B241"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It All Starts at Vinča! - Institut za nuklearne nauke "Vinča", accessed September 20, 2025, </w:t>
      </w:r>
      <w:hyperlink xmlns:w="http://schemas.openxmlformats.org/wordprocessingml/2006/main" xmlns:r="http://schemas.openxmlformats.org/officeDocument/2006/relationships" r:id="rId22">
        <w:r xmlns:w="http://schemas.openxmlformats.org/wordprocessingml/2006/main">
          <w:rPr>
            <w:rFonts w:ascii="Google Sans" w:eastAsia="Google Sans" w:hAnsi="Google Sans" w:cs="Google Sans"/>
            <w:color w:val="0000EE"/>
            <w:sz w:val="24"/>
            <w:szCs w:val="24"/>
            <w:u w:val="single"/>
          </w:rPr>
          <w:t xml:space="preserve">https://www.vin.bg.ac.rs/en/about-institute/news/it-all-starts-at-vinca</w:t>
        </w:r>
      </w:hyperlink>
    </w:p>
    <w:p w14:paraId="7E5B2BCB"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World's first nuclear power plant project implemented on BOO - NET, accessed September 21, 2025, </w:t>
      </w:r>
      <w:hyperlink xmlns:w="http://schemas.openxmlformats.org/wordprocessingml/2006/main" xmlns:r="http://schemas.openxmlformats.org/officeDocument/2006/relationships" r:id="rId23">
        <w:r xmlns:w="http://schemas.openxmlformats.org/wordprocessingml/2006/main">
          <w:rPr>
            <w:rFonts w:ascii="Google Sans" w:eastAsia="Google Sans" w:hAnsi="Google Sans" w:cs="Google Sans"/>
            <w:color w:val="0000EE"/>
            <w:sz w:val="24"/>
            <w:szCs w:val="24"/>
            <w:u w:val="single"/>
          </w:rPr>
          <w:t xml:space="preserve">https://iea.blob.core.windows.net/assets/imports/events/65/Session3bGrigoryKazakov7april.pdf</w:t>
        </w:r>
      </w:hyperlink>
    </w:p>
    <w:p w14:paraId="0AAC1631"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Uncovering the Importance of ISO 19443 for Nuclear Safety - TÜV SÜD, accessed September 21, 2025, </w:t>
      </w:r>
      <w:hyperlink xmlns:w="http://schemas.openxmlformats.org/wordprocessingml/2006/main" xmlns:r="http://schemas.openxmlformats.org/officeDocument/2006/relationships" r:id="rId24">
        <w:r xmlns:w="http://schemas.openxmlformats.org/wordprocessingml/2006/main">
          <w:rPr>
            <w:rFonts w:ascii="Google Sans" w:eastAsia="Google Sans" w:hAnsi="Google Sans" w:cs="Google Sans"/>
            <w:color w:val="0000EE"/>
            <w:sz w:val="24"/>
            <w:szCs w:val="24"/>
            <w:u w:val="single"/>
          </w:rPr>
          <w:t xml:space="preserve">https://www.tuvsud.com/en-us/resource-centre/stories/iso-19443-nuclear-safety</w:t>
        </w:r>
      </w:hyperlink>
    </w:p>
    <w:p w14:paraId="06DC0AA1"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ISO 19443 – Certification Audits for the Nuclear Power Industry | SGS Finland, accessed September 21, 2025, </w:t>
      </w:r>
      <w:hyperlink xmlns:w="http://schemas.openxmlformats.org/wordprocessingml/2006/main" xmlns:r="http://schemas.openxmlformats.org/officeDocument/2006/relationships" r:id="rId25">
        <w:r xmlns:w="http://schemas.openxmlformats.org/wordprocessingml/2006/main">
          <w:rPr>
            <w:rFonts w:ascii="Google Sans" w:eastAsia="Google Sans" w:hAnsi="Google Sans" w:cs="Google Sans"/>
            <w:color w:val="0000EE"/>
            <w:sz w:val="24"/>
            <w:szCs w:val="24"/>
            <w:u w:val="single"/>
          </w:rPr>
          <w:t xml:space="preserve">https://www.sgs.com/en-fi/services/iso-19443-certification-audits-for-the-nuclear-power-industry</w:t>
        </w:r>
      </w:hyperlink>
    </w:p>
    <w:p w14:paraId="42907823"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hyperlink xmlns:w="http://schemas.openxmlformats.org/wordprocessingml/2006/main" xmlns:r="http://schemas.openxmlformats.org/officeDocument/2006/relationships" r:id="rId26">
        <w:r xmlns:w="http://schemas.openxmlformats.org/wordprocessingml/2006/main">
          <w:rPr>
            <w:rFonts w:ascii="Google Sans" w:eastAsia="Google Sans" w:hAnsi="Google Sans" w:cs="Google Sans"/>
            <w:color w:val="0000EE"/>
            <w:sz w:val="24"/>
            <w:szCs w:val="24"/>
            <w:u w:val="single"/>
          </w:rPr>
          <w:t xml:space="preserve">Materials </w:t>
        </w:r>
      </w:hyperlink>
      <w:r xmlns:w="http://schemas.openxmlformats.org/wordprocessingml/2006/main">
        <w:rPr>
          <w:rFonts w:ascii="Google Sans" w:eastAsia="Google Sans" w:hAnsi="Google Sans" w:cs="Google Sans"/>
          <w:sz w:val="24"/>
          <w:szCs w:val="24"/>
        </w:rPr>
        <w:t xml:space="preserve">. - pzvar, accessed September 21, 2025, </w:t>
      </w:r>
      <w:hyperlink xmlns:w="http://schemas.openxmlformats.org/wordprocessingml/2006/main" xmlns:r="http://schemas.openxmlformats.org/officeDocument/2006/relationships" r:id="rId26">
        <w:r xmlns:w="http://schemas.openxmlformats.org/wordprocessingml/2006/main">
          <w:rPr>
            <w:rFonts w:ascii="Google Sans" w:eastAsia="Google Sans" w:hAnsi="Google Sans" w:cs="Google Sans"/>
            <w:color w:val="0000EE"/>
            <w:sz w:val="24"/>
            <w:szCs w:val="24"/>
            <w:u w:val="single"/>
          </w:rPr>
          <w:t xml:space="preserve">https://pzvar.in/en-iso-3834-certification-quality-requirements-fusion-welding-of-metallic-materials/</w:t>
        </w:r>
      </w:hyperlink>
      <w:r xmlns:w="http://schemas.openxmlformats.org/wordprocessingml/2006/main">
        <w:rPr>
          <w:rFonts w:ascii="Google Sans" w:eastAsia="Google Sans" w:hAnsi="Google Sans" w:cs="Google Sans"/>
          <w:color w:val="0000EE"/>
          <w:sz w:val="24"/>
          <w:szCs w:val="24"/>
          <w:u w:val="single"/>
        </w:rPr>
        <w:lastRenderedPageBreak xmlns:w="http://schemas.openxmlformats.org/wordprocessingml/2006/main"/>
      </w:r>
    </w:p>
    <w:p w14:paraId="3B5DB2A7"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ISO 9712:2021 Certification for Non-Destructive Personnel Testing, accessed September 21, 2025, </w:t>
      </w:r>
      <w:hyperlink xmlns:w="http://schemas.openxmlformats.org/wordprocessingml/2006/main" xmlns:r="http://schemas.openxmlformats.org/officeDocument/2006/relationships" r:id="rId27">
        <w:r xmlns:w="http://schemas.openxmlformats.org/wordprocessingml/2006/main">
          <w:rPr>
            <w:rFonts w:ascii="Google Sans" w:eastAsia="Google Sans" w:hAnsi="Google Sans" w:cs="Google Sans"/>
            <w:color w:val="0000EE"/>
            <w:sz w:val="24"/>
            <w:szCs w:val="24"/>
            <w:u w:val="single"/>
          </w:rPr>
          <w:t xml:space="preserve">https://pacificcert.com/iso-9712-2021-non-destructive-testing/</w:t>
        </w:r>
      </w:hyperlink>
    </w:p>
    <w:p w14:paraId="149B85A4"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About Us - СРБАТОМ, last accessed: September 21, 2025, </w:t>
      </w:r>
      <w:hyperlink xmlns:w="http://schemas.openxmlformats.org/wordprocessingml/2006/main" xmlns:r="http://schemas.openxmlformats.org/officeDocument/2006/relationships" r:id="rId28">
        <w:r xmlns:w="http://schemas.openxmlformats.org/wordprocessingml/2006/main">
          <w:rPr>
            <w:rFonts w:ascii="Google Sans" w:eastAsia="Google Sans" w:hAnsi="Google Sans" w:cs="Google Sans"/>
            <w:color w:val="0000EE"/>
            <w:sz w:val="24"/>
            <w:szCs w:val="24"/>
            <w:u w:val="single"/>
          </w:rPr>
          <w:t xml:space="preserve">https://www.srbatom.gov.rs/srbatomm/about-us/?lang=en</w:t>
        </w:r>
      </w:hyperlink>
    </w:p>
    <w:p w14:paraId="2D62974E"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LAW ON RADIATION AND NUCLEAR SAFETY AND SECURITY I ..., last accessed: September 21, 2025, </w:t>
      </w:r>
      <w:hyperlink xmlns:w="http://schemas.openxmlformats.org/wordprocessingml/2006/main" xmlns:r="http://schemas.openxmlformats.org/officeDocument/2006/relationships" r:id="rId29">
        <w:r xmlns:w="http://schemas.openxmlformats.org/wordprocessingml/2006/main">
          <w:rPr>
            <w:rFonts w:ascii="Google Sans" w:eastAsia="Google Sans" w:hAnsi="Google Sans" w:cs="Google Sans"/>
            <w:color w:val="0000EE"/>
            <w:sz w:val="24"/>
            <w:szCs w:val="24"/>
            <w:u w:val="single"/>
          </w:rPr>
          <w:t xml:space="preserve">http://www.srbatom.gov.rs/srbatomm/wp-content/uploads/2019/09/LAW-ON-RADIATION-AND-NUCLEAR-SAFETY-AND-SECURITY.pdf</w:t>
        </w:r>
      </w:hyperlink>
    </w:p>
    <w:p w14:paraId="3A53640D"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Law prohibiting the construction of nuclear power plants ceases to have effect - СРБАТОМ, accessed September 21, 2025, </w:t>
      </w:r>
      <w:hyperlink xmlns:w="http://schemas.openxmlformats.org/wordprocessingml/2006/main" xmlns:r="http://schemas.openxmlformats.org/officeDocument/2006/relationships" r:id="rId30">
        <w:r xmlns:w="http://schemas.openxmlformats.org/wordprocessingml/2006/main">
          <w:rPr>
            <w:rFonts w:ascii="Google Sans" w:eastAsia="Google Sans" w:hAnsi="Google Sans" w:cs="Google Sans"/>
            <w:color w:val="0000EE"/>
            <w:sz w:val="24"/>
            <w:szCs w:val="24"/>
            <w:u w:val="single"/>
          </w:rPr>
          <w:t xml:space="preserve">https://www.srbatom.gov.rs/srbatomm/law-prohibiting-the-construction-of-nuclear-power-plants-ceases-to-have-effect/?lang=en</w:t>
        </w:r>
      </w:hyperlink>
    </w:p>
    <w:p w14:paraId="2C3222F6"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Deep Geologic Repository Progress—2025 Update - American Nuclear Society, accessed September 20, 2025, </w:t>
      </w:r>
      <w:hyperlink xmlns:w="http://schemas.openxmlformats.org/wordprocessingml/2006/main" xmlns:r="http://schemas.openxmlformats.org/officeDocument/2006/relationships" r:id="rId31">
        <w:r xmlns:w="http://schemas.openxmlformats.org/wordprocessingml/2006/main">
          <w:rPr>
            <w:rFonts w:ascii="Google Sans" w:eastAsia="Google Sans" w:hAnsi="Google Sans" w:cs="Google Sans"/>
            <w:color w:val="0000EE"/>
            <w:sz w:val="24"/>
            <w:szCs w:val="24"/>
            <w:u w:val="single"/>
          </w:rPr>
          <w:t xml:space="preserve">https://www.ans.org/news/article-7222/deep-geologic-repository-progress2025-update/</w:t>
        </w:r>
      </w:hyperlink>
    </w:p>
    <w:p w14:paraId="1A7401D9"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Serbia in talks with Russia to build its first nuclear power plant - EUalive, accessed September 21, 2025, </w:t>
      </w:r>
      <w:hyperlink xmlns:w="http://schemas.openxmlformats.org/wordprocessingml/2006/main" xmlns:r="http://schemas.openxmlformats.org/officeDocument/2006/relationships" r:id="rId32">
        <w:r xmlns:w="http://schemas.openxmlformats.org/wordprocessingml/2006/main">
          <w:rPr>
            <w:rFonts w:ascii="Google Sans" w:eastAsia="Google Sans" w:hAnsi="Google Sans" w:cs="Google Sans"/>
            <w:color w:val="0000EE"/>
            <w:sz w:val="24"/>
            <w:szCs w:val="24"/>
            <w:u w:val="single"/>
          </w:rPr>
          <w:t xml:space="preserve">https://eualive.net/serbia-in-talks-with-russia-to-build-its-first-nuclear-power-plant/</w:t>
        </w:r>
      </w:hyperlink>
    </w:p>
    <w:p w14:paraId="6F77AA6F"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Small Nuclear Power Reactors - World Nuclear Association, accessed September 20, 2025, </w:t>
      </w:r>
      <w:hyperlink xmlns:w="http://schemas.openxmlformats.org/wordprocessingml/2006/main" xmlns:r="http://schemas.openxmlformats.org/officeDocument/2006/relationships" r:id="rId33">
        <w:r xmlns:w="http://schemas.openxmlformats.org/wordprocessingml/2006/main">
          <w:rPr>
            <w:rFonts w:ascii="Google Sans" w:eastAsia="Google Sans" w:hAnsi="Google Sans" w:cs="Google Sans"/>
            <w:color w:val="0000EE"/>
            <w:sz w:val="24"/>
            <w:szCs w:val="24"/>
            <w:u w:val="single"/>
          </w:rPr>
          <w:t xml:space="preserve">https://world-nuclear.org/information-library/nuclear-fuel-cycle/nuclear-power-reactors/small-nuclear-power-reactors</w:t>
        </w:r>
      </w:hyperlink>
    </w:p>
    <w:p w14:paraId="5CD264E6"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Nuclear Power Plant Construction Costs - Synapse Energy, accessed September 20, 2025, </w:t>
      </w:r>
      <w:hyperlink xmlns:w="http://schemas.openxmlformats.org/wordprocessingml/2006/main" xmlns:r="http://schemas.openxmlformats.org/officeDocument/2006/relationships" r:id="rId34">
        <w:r xmlns:w="http://schemas.openxmlformats.org/wordprocessingml/2006/main">
          <w:rPr>
            <w:rFonts w:ascii="Google Sans" w:eastAsia="Google Sans" w:hAnsi="Google Sans" w:cs="Google Sans"/>
            <w:color w:val="0000EE"/>
            <w:sz w:val="24"/>
            <w:szCs w:val="24"/>
            <w:u w:val="single"/>
          </w:rPr>
          <w:t xml:space="preserve">https://www.synapse-energy.com/sites/default/files/SynapsePaper.2008-07.0.Nuclear-Plant-Construction-Costs.A0022_0.pdf</w:t>
        </w:r>
      </w:hyperlink>
    </w:p>
    <w:p w14:paraId="0E75C012"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(PDF) OECD/NEA study on the economics and market of small reactors - ResearchGate, accessed September 20, 2025, </w:t>
      </w:r>
      <w:hyperlink xmlns:w="http://schemas.openxmlformats.org/wordprocessingml/2006/main" xmlns:r="http://schemas.openxmlformats.org/officeDocument/2006/relationships" r:id="rId35">
        <w:r xmlns:w="http://schemas.openxmlformats.org/wordprocessingml/2006/main">
          <w:rPr>
            <w:rFonts w:ascii="Google Sans" w:eastAsia="Google Sans" w:hAnsi="Google Sans" w:cs="Google Sans"/>
            <w:color w:val="0000EE"/>
            <w:sz w:val="24"/>
            <w:szCs w:val="24"/>
            <w:u w:val="single"/>
          </w:rPr>
          <w:t xml:space="preserve">https://www.researchgate.net/publication/264149505_OECDNEA_study_on_the_economics_and_market_of_small_reactors</w:t>
        </w:r>
      </w:hyperlink>
    </w:p>
    <w:p w14:paraId="56563752"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The first nuclear study in Serbia: Modular reactors or classic power plants? - Time - Vreme, accessed September 20, 2025, </w:t>
      </w:r>
      <w:hyperlink xmlns:w="http://schemas.openxmlformats.org/wordprocessingml/2006/main" xmlns:r="http://schemas.openxmlformats.org/officeDocument/2006/relationships" r:id="rId36">
        <w:r xmlns:w="http://schemas.openxmlformats.org/wordprocessingml/2006/main">
          <w:rPr>
            <w:rFonts w:ascii="Google Sans" w:eastAsia="Google Sans" w:hAnsi="Google Sans" w:cs="Google Sans"/>
            <w:color w:val="0000EE"/>
            <w:sz w:val="24"/>
            <w:szCs w:val="24"/>
            <w:u w:val="single"/>
          </w:rPr>
          <w:t xml:space="preserve">https://vreme.com/en/drustvo/prva-nuklearna-studija-u-srbiji-modularni-reaktori-ili-klasicne-elektrane/</w:t>
        </w:r>
      </w:hyperlink>
    </w:p>
    <w:p w14:paraId="44953B40"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Advances in SMR Developments 2024 - Scientific, technical publications in the nuclear field | IAEA, accessed September 20, 2025, </w:t>
      </w:r>
      <w:hyperlink xmlns:w="http://schemas.openxmlformats.org/wordprocessingml/2006/main" xmlns:r="http://schemas.openxmlformats.org/officeDocument/2006/relationships" r:id="rId37">
        <w:r xmlns:w="http://schemas.openxmlformats.org/wordprocessingml/2006/main">
          <w:rPr>
            <w:rFonts w:ascii="Google Sans" w:eastAsia="Google Sans" w:hAnsi="Google Sans" w:cs="Google Sans"/>
            <w:color w:val="0000EE"/>
            <w:sz w:val="24"/>
            <w:szCs w:val="24"/>
            <w:u w:val="single"/>
          </w:rPr>
          <w:t xml:space="preserve">https://www-pub.iaea.org/MTCD/Publications/PDF/p15790-PUB9062_web.pdf</w:t>
        </w:r>
      </w:hyperlink>
    </w:p>
    <w:p w14:paraId="2C0EE6C2"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Why Russia Is Spending $25B to Build Turkey's First Nuclear Plant | WSJ Breaking Ground, accessed September 21, 2025, </w:t>
      </w:r>
      <w:hyperlink xmlns:w="http://schemas.openxmlformats.org/wordprocessingml/2006/main" xmlns:r="http://schemas.openxmlformats.org/officeDocument/2006/relationships" r:id="rId38">
        <w:r xmlns:w="http://schemas.openxmlformats.org/wordprocessingml/2006/main">
          <w:rPr>
            <w:rFonts w:ascii="Google Sans" w:eastAsia="Google Sans" w:hAnsi="Google Sans" w:cs="Google Sans"/>
            <w:color w:val="0000EE"/>
            <w:sz w:val="24"/>
            <w:szCs w:val="24"/>
            <w:u w:val="single"/>
          </w:rPr>
          <w:t xml:space="preserve">https://www.youtube.com/watch?v=A9ZKjfms8CA</w:t>
        </w:r>
      </w:hyperlink>
    </w:p>
    <w:p w14:paraId="52B77884"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2024 Serbian environmental protests - Wikipedia, accessed September 20, 2025, </w:t>
      </w:r>
      <w:hyperlink xmlns:w="http://schemas.openxmlformats.org/wordprocessingml/2006/main" xmlns:r="http://schemas.openxmlformats.org/officeDocument/2006/relationships" r:id="rId39">
        <w:r xmlns:w="http://schemas.openxmlformats.org/wordprocessingml/2006/main">
          <w:rPr>
            <w:rFonts w:ascii="Google Sans" w:eastAsia="Google Sans" w:hAnsi="Google Sans" w:cs="Google Sans"/>
            <w:color w:val="0000EE"/>
            <w:sz w:val="24"/>
            <w:szCs w:val="24"/>
            <w:u w:val="single"/>
          </w:rPr>
          <w:t xml:space="preserve">https://en.wikipedia.org/wiki/2024_Serbian_environmental_protests</w:t>
        </w:r>
      </w:hyperlink>
    </w:p>
    <w:p w14:paraId="63974A33"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Three cities reviving protests against Rio Tinto's lithium project in Serbia, accessed September 20, 2025, </w:t>
      </w:r>
      <w:hyperlink xmlns:w="http://schemas.openxmlformats.org/wordprocessingml/2006/main" xmlns:r="http://schemas.openxmlformats.org/officeDocument/2006/relationships" r:id="rId40">
        <w:r xmlns:w="http://schemas.openxmlformats.org/wordprocessingml/2006/main">
          <w:rPr>
            <w:rFonts w:ascii="Google Sans" w:eastAsia="Google Sans" w:hAnsi="Google Sans" w:cs="Google Sans"/>
            <w:color w:val="0000EE"/>
            <w:sz w:val="24"/>
            <w:szCs w:val="24"/>
            <w:u w:val="single"/>
          </w:rPr>
          <w:t xml:space="preserve">https://balkangreenenergynews.com/three-cities-reviving-protests-against-rio-tintos-lithium-project-in-serbia/</w:t>
        </w:r>
      </w:hyperlink>
    </w:p>
    <w:p w14:paraId="3E067619"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Aiming at export - Nuclear Engineering International, accessed September 21, 2025, </w:t>
      </w:r>
      <w:hyperlink xmlns:w="http://schemas.openxmlformats.org/wordprocessingml/2006/main" xmlns:r="http://schemas.openxmlformats.org/officeDocument/2006/relationships" r:id="rId41">
        <w:r xmlns:w="http://schemas.openxmlformats.org/wordprocessingml/2006/main">
          <w:rPr>
            <w:rFonts w:ascii="Google Sans" w:eastAsia="Google Sans" w:hAnsi="Google Sans" w:cs="Google Sans"/>
            <w:color w:val="0000EE"/>
            <w:sz w:val="24"/>
            <w:szCs w:val="24"/>
            <w:u w:val="single"/>
          </w:rPr>
          <w:t xml:space="preserve">https://www.neimagazine.com/advanced-reactorsfusion/aiming-at-export/</w:t>
        </w:r>
      </w:hyperlink>
    </w:p>
    <w:p w14:paraId="18ED6252"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KHNP, Serbia ink nuclear &amp; hydrogen deals, accessed September 20, 2025, </w:t>
      </w:r>
      <w:hyperlink xmlns:w="http://schemas.openxmlformats.org/wordprocessingml/2006/main" xmlns:r="http://schemas.openxmlformats.org/officeDocument/2006/relationships" r:id="rId42">
        <w:r xmlns:w="http://schemas.openxmlformats.org/wordprocessingml/2006/main">
          <w:rPr>
            <w:rFonts w:ascii="Google Sans" w:eastAsia="Google Sans" w:hAnsi="Google Sans" w:cs="Google Sans"/>
            <w:color w:val="0000EE"/>
            <w:sz w:val="24"/>
            <w:szCs w:val="24"/>
            <w:u w:val="single"/>
          </w:rPr>
          <w:t xml:space="preserve">https://www.neimagazine.com/news/khnp-serbia-ink-nuclear-hydrogen-deals/</w:t>
        </w:r>
      </w:hyperlink>
    </w:p>
    <w:p w14:paraId="65E190F8" w14:textId="77777777" w:rsidR="00357CEE" w:rsidRDefault="00000000" w:rsidP="008D58B7">
      <w:pPr xmlns:w="http://schemas.openxmlformats.org/wordprocessingml/2006/main">
        <w:numPr>
          <w:ilvl w:val="0"/>
          <w:numId w:val="14"/>
        </w:numPr>
        <w:pBdr>
          <w:top w:val="nil"/>
          <w:left w:val="nil"/>
          <w:bottom w:val="nil"/>
          <w:right w:val="nil"/>
          <w:between w:val="nil"/>
        </w:pBdr>
        <w:jc w:val="both"/>
      </w:pPr>
      <w:r xmlns:w="http://schemas.openxmlformats.org/wordprocessingml/2006/main">
        <w:rPr>
          <w:rFonts w:ascii="Google Sans" w:eastAsia="Google Sans" w:hAnsi="Google Sans" w:cs="Google Sans"/>
          <w:sz w:val="24"/>
          <w:szCs w:val="24"/>
        </w:rPr>
        <w:t xml:space="preserve">Serbia's Nuclear Energy Quest Opens Geopolitical Flash Point For China, Russia, And The West, accessed September 21, 2025, </w:t>
      </w:r>
      <w:hyperlink xmlns:w="http://schemas.openxmlformats.org/wordprocessingml/2006/main" xmlns:r="http://schemas.openxmlformats.org/officeDocument/2006/relationships" r:id="rId43">
        <w:r xmlns:w="http://schemas.openxmlformats.org/wordprocessingml/2006/main">
          <w:rPr>
            <w:rFonts w:ascii="Google Sans" w:eastAsia="Google Sans" w:hAnsi="Google Sans" w:cs="Google Sans"/>
            <w:color w:val="0000EE"/>
            <w:sz w:val="24"/>
            <w:szCs w:val="24"/>
            <w:u w:val="single"/>
          </w:rPr>
          <w:t xml:space="preserve">https://www.rferl.org/a/serbia-nuclear-energy-hungary-china-rosatom-paks/33029040.html</w:t>
        </w:r>
      </w:hyperlink>
    </w:p>
    <w:sectPr w:rsidR="00357CEE">
      <w:headerReference w:type="default" r:id="rId44"/>
      <w:footerReference w:type="even" r:id="rId45"/>
      <w:footerReference w:type="default" r:id="rId4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2CED2" w14:textId="77777777" w:rsidR="00B719CD" w:rsidRDefault="00B719CD" w:rsidP="008D58B7">
      <w:r>
        <w:separator/>
      </w:r>
    </w:p>
  </w:endnote>
  <w:endnote w:type="continuationSeparator" w:id="0">
    <w:p w14:paraId="2CBC7A47" w14:textId="77777777" w:rsidR="00B719CD" w:rsidRDefault="00B719CD" w:rsidP="008D5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19569F2C-0701-624E-B056-C65B35E561F2}"/>
    <w:embedBold r:id="rId2" w:fontKey="{E179462D-7673-4F4E-A947-EEE5BF4807EE}"/>
  </w:font>
  <w:font w:name="Times New Roman">
    <w:panose1 w:val="02020603050405020304"/>
    <w:charset w:val="00"/>
    <w:family w:val="roman"/>
    <w:pitch w:val="variable"/>
    <w:sig w:usb0="E0002EFF" w:usb1="C000785B" w:usb2="00000009" w:usb3="00000000" w:csb0="000001FF" w:csb1="00000000"/>
    <w:embedRegular r:id="rId3" w:fontKey="{C2D03667-BFDC-3D4E-B562-975DE4EFD28D}"/>
    <w:embedBold r:id="rId4" w:fontKey="{CB4ACEF4-A4C1-EB43-AE6B-34A0F773E7D4}"/>
  </w:font>
  <w:font w:name="Georgia">
    <w:panose1 w:val="02040502050405020303"/>
    <w:charset w:val="00"/>
    <w:family w:val="roman"/>
    <w:pitch w:val="variable"/>
    <w:sig w:usb0="00000287" w:usb1="00000000" w:usb2="00000000" w:usb3="00000000" w:csb0="0000009F" w:csb1="00000000"/>
    <w:embedRegular r:id="rId5" w:fontKey="{BAF61B71-1C66-4C40-A9AA-FE07DFE56092}"/>
    <w:embedItalic r:id="rId6" w:fontKey="{1BCD4F11-035E-6240-9DEF-C40836FCC4E2}"/>
  </w:font>
  <w:font w:name="Google Sans">
    <w:altName w:val="Calibri"/>
    <w:panose1 w:val="020B0604020202020204"/>
    <w:charset w:val="00"/>
    <w:family w:val="auto"/>
    <w:pitch w:val="default"/>
    <w:embedRegular r:id="rId7" w:fontKey="{288F459E-2BBF-AD48-A249-0A764A5FA1B5}"/>
    <w:embedBold r:id="rId8" w:fontKey="{4C3533CB-9C55-A846-8455-26095183A0B6}"/>
  </w:font>
  <w:font w:name="Google Sans Text">
    <w:altName w:val="Calibri"/>
    <w:panose1 w:val="020B0604020202020204"/>
    <w:charset w:val="00"/>
    <w:family w:val="auto"/>
    <w:pitch w:val="default"/>
    <w:embedRegular r:id="rId9" w:fontKey="{061EF937-F216-0F4B-92A2-6E1ECCDF548D}"/>
    <w:embedBold r:id="rId10" w:fontKey="{CFB6B651-BE3A-D34D-BB0B-2C810A2B6CA2}"/>
    <w:embedItalic r:id="rId11" w:fontKey="{86D3DC46-C3E6-0B40-9C68-C9E7584FDC03}"/>
  </w:font>
  <w:font w:name="Calibri Light">
    <w:panose1 w:val="020F0302020204030204"/>
    <w:charset w:val="00"/>
    <w:family w:val="swiss"/>
    <w:pitch w:val="variable"/>
    <w:sig w:usb0="E0002AFF" w:usb1="C000247B" w:usb2="00000009" w:usb3="00000000" w:csb0="000001FF" w:csb1="00000000"/>
    <w:embedRegular r:id="rId12" w:fontKey="{53E782DF-9873-4D4A-B26F-6C440350DFF6}"/>
  </w:font>
  <w:font w:name="Calibri">
    <w:panose1 w:val="020F0502020204030204"/>
    <w:charset w:val="00"/>
    <w:family w:val="swiss"/>
    <w:pitch w:val="variable"/>
    <w:sig w:usb0="E4002EFF" w:usb1="C200247B" w:usb2="00000009" w:usb3="00000000" w:csb0="000001FF" w:csb1="00000000"/>
    <w:embedRegular r:id="rId13" w:fontKey="{ABBAD094-80C6-0B4A-BDB5-02C414FDC7CC}"/>
  </w:font>
  <w:font w:name="Cambria">
    <w:panose1 w:val="02040503050406030204"/>
    <w:charset w:val="00"/>
    <w:family w:val="roman"/>
    <w:pitch w:val="variable"/>
    <w:sig w:usb0="E00006FF" w:usb1="420024FF" w:usb2="02000000" w:usb3="00000000" w:csb0="0000019F" w:csb1="00000000"/>
    <w:embedRegular r:id="rId14" w:fontKey="{0389E636-5C80-4C42-97B0-2602EC495D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1396051420"/>
      <w:docPartObj>
        <w:docPartGallery w:val="Page Numbers (Bottom of Page)"/>
        <w:docPartUnique/>
      </w:docPartObj>
    </w:sdtPr>
    <w:sdtContent>
      <w:p w14:paraId="53185395" w14:textId="50FEB4A5" w:rsidR="008D58B7" w:rsidRDefault="008D58B7" w:rsidP="003D1BE1">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rPr>
          <w:fldChar w:fldCharType="end"/>
        </w:r>
      </w:p>
    </w:sdtContent>
  </w:sdt>
  <w:p w14:paraId="3C1D0FCE" w14:textId="77777777" w:rsidR="008D58B7" w:rsidRDefault="008D58B7" w:rsidP="008D58B7">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675188309"/>
      <w:docPartObj>
        <w:docPartGallery w:val="Page Numbers (Bottom of Page)"/>
        <w:docPartUnique/>
      </w:docPartObj>
    </w:sdtPr>
    <w:sdtContent>
      <w:p w14:paraId="590CCEE6" w14:textId="03799A07" w:rsidR="008D58B7" w:rsidRDefault="008D58B7" w:rsidP="003D1BE1">
        <w:pPr xmlns:w="http://schemas.openxmlformats.org/wordprocessingml/2006/main">
          <w:pStyle w:val="ab"/>
          <w:framePr w:wrap="none" w:vAnchor="text" w:hAnchor="margin" w:xAlign="right" w:y="1"/>
          <w:rPr>
            <w:rStyle w:val="ad"/>
          </w:rPr>
        </w:pPr>
        <w:r xmlns:w="http://schemas.openxmlformats.org/wordprocessingml/2006/main">
          <w:rPr>
            <w:rStyle w:val="ad"/>
          </w:rPr>
          <w:fldChar xmlns:w="http://schemas.openxmlformats.org/wordprocessingml/2006/main" w:fldCharType="begin"/>
        </w:r>
        <w:r xmlns:w="http://schemas.openxmlformats.org/wordprocessingml/2006/main">
          <w:rPr>
            <w:rStyle w:val="ad"/>
          </w:rPr>
          <w:instrText xmlns:w="http://schemas.openxmlformats.org/wordprocessingml/2006/main" xml:space="preserve"> PAGE </w:instrText>
        </w:r>
        <w:r xmlns:w="http://schemas.openxmlformats.org/wordprocessingml/2006/main">
          <w:rPr>
            <w:rStyle w:val="ad"/>
          </w:rPr>
          <w:fldChar xmlns:w="http://schemas.openxmlformats.org/wordprocessingml/2006/main" w:fldCharType="separate"/>
        </w:r>
        <w:r xmlns:w="http://schemas.openxmlformats.org/wordprocessingml/2006/main">
          <w:rPr>
            <w:rStyle w:val="ad"/>
            <w:noProof/>
          </w:rPr>
          <w:t xml:space="preserve">12</w:t>
        </w:r>
        <w:r xmlns:w="http://schemas.openxmlformats.org/wordprocessingml/2006/main">
          <w:rPr>
            <w:rStyle w:val="ad"/>
          </w:rPr>
          <w:fldChar xmlns:w="http://schemas.openxmlformats.org/wordprocessingml/2006/main" w:fldCharType="end"/>
        </w:r>
      </w:p>
    </w:sdtContent>
  </w:sdt>
  <w:p w14:paraId="07223C41" w14:textId="77777777" w:rsidR="008D58B7" w:rsidRPr="00177B08" w:rsidRDefault="008D58B7" w:rsidP="008D58B7">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504D713C" w14:textId="476E4C60" w:rsidR="008D58B7" w:rsidRDefault="008D58B7" w:rsidP="008D58B7">
    <w:pPr xmlns:w="http://schemas.openxmlformats.org/wordprocessingml/2006/main">
      <w:pStyle w:val="ab"/>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1CC59" w14:textId="77777777" w:rsidR="00B719CD" w:rsidRDefault="00B719CD" w:rsidP="008D58B7">
      <w:r>
        <w:separator/>
      </w:r>
    </w:p>
  </w:footnote>
  <w:footnote w:type="continuationSeparator" w:id="0">
    <w:p w14:paraId="60F178C7" w14:textId="77777777" w:rsidR="00B719CD" w:rsidRDefault="00B719CD" w:rsidP="008D5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6FF5" w14:textId="2BDDA24C" w:rsidR="008D58B7" w:rsidRDefault="008D58B7">
    <w:pPr>
      <w:pStyle w:val="a9"/>
    </w:pPr>
    <w:r w:rsidRPr="009951E6">
      <w:rPr>
        <w:noProof/>
      </w:rPr>
      <w:drawing>
        <wp:anchor distT="0" distB="0" distL="114300" distR="114300" simplePos="0" relativeHeight="251659264" behindDoc="0" locked="0" layoutInCell="1" allowOverlap="1" wp14:anchorId="70A80A69" wp14:editId="680BE6C9">
          <wp:simplePos x="0" y="0"/>
          <wp:positionH relativeFrom="column">
            <wp:posOffset>0</wp:posOffset>
          </wp:positionH>
          <wp:positionV relativeFrom="paragraph">
            <wp:posOffset>171450</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3BD"/>
    <w:multiLevelType w:val="multilevel"/>
    <w:tmpl w:val="8AB8604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F6A06E3"/>
    <w:multiLevelType w:val="multilevel"/>
    <w:tmpl w:val="C214F7E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1B5304F4"/>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1FD73684"/>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221E078F"/>
    <w:multiLevelType w:val="multilevel"/>
    <w:tmpl w:val="2DC413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23D90621"/>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2E006F51"/>
    <w:multiLevelType w:val="multilevel"/>
    <w:tmpl w:val="ABCC659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32E836C3"/>
    <w:multiLevelType w:val="multilevel"/>
    <w:tmpl w:val="17D8320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41354022"/>
    <w:multiLevelType w:val="multilevel"/>
    <w:tmpl w:val="51465090"/>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550D2C0B"/>
    <w:multiLevelType w:val="multilevel"/>
    <w:tmpl w:val="DE56288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5C934AFC"/>
    <w:multiLevelType w:val="multilevel"/>
    <w:tmpl w:val="C57E0C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661F7C80"/>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6A6C08B7"/>
    <w:multiLevelType w:val="multilevel"/>
    <w:tmpl w:val="F3CA0F2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7D71321B"/>
    <w:multiLevelType w:val="multilevel"/>
    <w:tmpl w:val="DE34EDE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775171917">
    <w:abstractNumId w:val="6"/>
  </w:num>
  <w:num w:numId="2" w16cid:durableId="902447843">
    <w:abstractNumId w:val="13"/>
  </w:num>
  <w:num w:numId="3" w16cid:durableId="210044751">
    <w:abstractNumId w:val="2"/>
  </w:num>
  <w:num w:numId="4" w16cid:durableId="842473351">
    <w:abstractNumId w:val="10"/>
  </w:num>
  <w:num w:numId="5" w16cid:durableId="140003888">
    <w:abstractNumId w:val="4"/>
  </w:num>
  <w:num w:numId="6" w16cid:durableId="578635862">
    <w:abstractNumId w:val="7"/>
  </w:num>
  <w:num w:numId="7" w16cid:durableId="479007479">
    <w:abstractNumId w:val="12"/>
  </w:num>
  <w:num w:numId="8" w16cid:durableId="537936151">
    <w:abstractNumId w:val="3"/>
  </w:num>
  <w:num w:numId="9" w16cid:durableId="285965984">
    <w:abstractNumId w:val="11"/>
  </w:num>
  <w:num w:numId="10" w16cid:durableId="1410343773">
    <w:abstractNumId w:val="5"/>
  </w:num>
  <w:num w:numId="11" w16cid:durableId="713696428">
    <w:abstractNumId w:val="1"/>
  </w:num>
  <w:num w:numId="12" w16cid:durableId="811868069">
    <w:abstractNumId w:val="9"/>
  </w:num>
  <w:num w:numId="13" w16cid:durableId="674889738">
    <w:abstractNumId w:val="0"/>
  </w:num>
  <w:num w:numId="14" w16cid:durableId="697506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CEE"/>
    <w:rsid w:val="00357CEE"/>
    <w:rsid w:val="00603180"/>
    <w:rsid w:val="008D58B7"/>
    <w:rsid w:val="00B719CD"/>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4F167E38"/>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link w:val="50"/>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20">
    <w:name w:val="toc 2"/>
    <w:basedOn w:val="a"/>
    <w:next w:val="a"/>
    <w:autoRedefine/>
    <w:uiPriority w:val="39"/>
    <w:unhideWhenUsed/>
    <w:rsid w:val="008D58B7"/>
    <w:pPr>
      <w:spacing w:after="100"/>
      <w:ind w:left="220"/>
    </w:pPr>
  </w:style>
  <w:style w:type="paragraph" w:styleId="30">
    <w:name w:val="toc 3"/>
    <w:basedOn w:val="a"/>
    <w:next w:val="a"/>
    <w:autoRedefine/>
    <w:uiPriority w:val="39"/>
    <w:unhideWhenUsed/>
    <w:rsid w:val="008D58B7"/>
    <w:pPr>
      <w:spacing w:after="100"/>
      <w:ind w:left="440"/>
    </w:pPr>
  </w:style>
  <w:style w:type="character" w:styleId="a8">
    <w:name w:val="Hyperlink"/>
    <w:basedOn w:val="a0"/>
    <w:uiPriority w:val="99"/>
    <w:unhideWhenUsed/>
    <w:rsid w:val="008D58B7"/>
    <w:rPr>
      <w:color w:val="0000FF" w:themeColor="hyperlink"/>
      <w:u w:val="single"/>
    </w:rPr>
  </w:style>
  <w:style w:type="paragraph" w:styleId="a9">
    <w:name w:val="header"/>
    <w:basedOn w:val="a"/>
    <w:link w:val="aa"/>
    <w:uiPriority w:val="99"/>
    <w:unhideWhenUsed/>
    <w:rsid w:val="008D58B7"/>
    <w:pPr>
      <w:tabs>
        <w:tab w:val="center" w:pos="4513"/>
        <w:tab w:val="right" w:pos="9026"/>
      </w:tabs>
    </w:pPr>
  </w:style>
  <w:style w:type="character" w:customStyle="1" w:styleId="aa">
    <w:name w:val="Верхний колонтитул Знак"/>
    <w:basedOn w:val="a0"/>
    <w:link w:val="a9"/>
    <w:uiPriority w:val="99"/>
    <w:rsid w:val="008D58B7"/>
  </w:style>
  <w:style w:type="paragraph" w:styleId="ab">
    <w:name w:val="footer"/>
    <w:basedOn w:val="a"/>
    <w:link w:val="ac"/>
    <w:uiPriority w:val="99"/>
    <w:unhideWhenUsed/>
    <w:rsid w:val="008D58B7"/>
    <w:pPr>
      <w:tabs>
        <w:tab w:val="center" w:pos="4513"/>
        <w:tab w:val="right" w:pos="9026"/>
      </w:tabs>
    </w:pPr>
  </w:style>
  <w:style w:type="character" w:customStyle="1" w:styleId="ac">
    <w:name w:val="Нижний колонтитул Знак"/>
    <w:basedOn w:val="a0"/>
    <w:link w:val="ab"/>
    <w:uiPriority w:val="99"/>
    <w:rsid w:val="008D58B7"/>
  </w:style>
  <w:style w:type="character" w:customStyle="1" w:styleId="50">
    <w:name w:val="Заголовок 5 Знак"/>
    <w:basedOn w:val="a0"/>
    <w:link w:val="5"/>
    <w:uiPriority w:val="9"/>
    <w:semiHidden/>
    <w:rsid w:val="008D58B7"/>
    <w:rPr>
      <w:b/>
      <w:sz w:val="18"/>
      <w:szCs w:val="18"/>
    </w:rPr>
  </w:style>
  <w:style w:type="character" w:styleId="ad">
    <w:name w:val="page number"/>
    <w:basedOn w:val="a0"/>
    <w:uiPriority w:val="99"/>
    <w:semiHidden/>
    <w:unhideWhenUsed/>
    <w:rsid w:val="008D5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novkabel-rf.ru/about/zavod/" TargetMode="External"/><Relationship Id="rId18" Type="http://schemas.openxmlformats.org/officeDocument/2006/relationships/hyperlink" Target="https://nuklearnaperspektiva.com/index.php/2025/09/01/sanu-academic-committee-for-energy/" TargetMode="External"/><Relationship Id="rId26" Type="http://schemas.openxmlformats.org/officeDocument/2006/relationships/hyperlink" Target="https://pzvar.in/en-iso-3834-certification-quality-requirements-fusion-welding-of-metallic-materials/" TargetMode="External"/><Relationship Id="rId39" Type="http://schemas.openxmlformats.org/officeDocument/2006/relationships/hyperlink" Target="https://en.wikipedia.org/wiki/2024_Serbian_environmental_protests" TargetMode="External"/><Relationship Id="rId21" Type="http://schemas.openxmlformats.org/officeDocument/2006/relationships/hyperlink" Target="https://ivvk.rs/news/serbias-latest-energy-law-amendments-a-game-changer/" TargetMode="External"/><Relationship Id="rId34" Type="http://schemas.openxmlformats.org/officeDocument/2006/relationships/hyperlink" Target="https://www.synapse-energy.com/sites/default/files/SynapsePaper.2008-07.0.Nuclear-Plant-Construction-Costs.A0022_0.pdf" TargetMode="External"/><Relationship Id="rId42" Type="http://schemas.openxmlformats.org/officeDocument/2006/relationships/hyperlink" Target="https://www.neimagazine.com/news/khnp-serbia-ink-nuclear-hydrogen-deals/" TargetMode="External"/><Relationship Id="rId47" Type="http://schemas.openxmlformats.org/officeDocument/2006/relationships/fontTable" Target="fontTable.xml"/><Relationship Id="rId7" Type="http://schemas.openxmlformats.org/officeDocument/2006/relationships/hyperlink" Target="https://world-nuclear.org/images/articles/economics-report-2024-April.pdf" TargetMode="External"/><Relationship Id="rId2" Type="http://schemas.openxmlformats.org/officeDocument/2006/relationships/styles" Target="styles.xml"/><Relationship Id="rId16" Type="http://schemas.openxmlformats.org/officeDocument/2006/relationships/hyperlink" Target="https://ace.rs/about-ace/" TargetMode="External"/><Relationship Id="rId29" Type="http://schemas.openxmlformats.org/officeDocument/2006/relationships/hyperlink" Target="http://www.srbatom.gov.rs/srbatomm/wp-content/uploads/2019/09/LAW-ON-RADIATION-AND-NUCLEAR-SAFETY-AND-SECURITY.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ergovg.rs/ru/" TargetMode="External"/><Relationship Id="rId24" Type="http://schemas.openxmlformats.org/officeDocument/2006/relationships/hyperlink" Target="https://www.tuvsud.com/en-us/resource-centre/stories/iso-19443-nuclear-safety" TargetMode="External"/><Relationship Id="rId32" Type="http://schemas.openxmlformats.org/officeDocument/2006/relationships/hyperlink" Target="https://eualive.net/serbia-in-talks-with-russia-to-build-its-first-nuclear-power-plant/" TargetMode="External"/><Relationship Id="rId37" Type="http://schemas.openxmlformats.org/officeDocument/2006/relationships/hyperlink" Target="https://www-pub.iaea.org/MTCD/Publications/PDF/p15790-PUB9062_web.pdf" TargetMode="External"/><Relationship Id="rId40" Type="http://schemas.openxmlformats.org/officeDocument/2006/relationships/hyperlink" Target="https://balkangreenenergynews.com/three-cities-reviving-protests-against-rio-tintos-lithium-project-in-serbia/"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lektromontaza.rs/en/power-solutions/" TargetMode="External"/><Relationship Id="rId23" Type="http://schemas.openxmlformats.org/officeDocument/2006/relationships/hyperlink" Target="https://iea.blob.core.windows.net/assets/imports/events/65/Session3bGrigoryKazakov7april.pdf" TargetMode="External"/><Relationship Id="rId28" Type="http://schemas.openxmlformats.org/officeDocument/2006/relationships/hyperlink" Target="https://www.srbatom.gov.rs/srbatomm/about-us/?lang=en" TargetMode="External"/><Relationship Id="rId36" Type="http://schemas.openxmlformats.org/officeDocument/2006/relationships/hyperlink" Target="https://vreme.com/en/drustvo/prva-nuklearna-studija-u-srbiji-modularni-reaktori-ili-klasicne-elektrane/" TargetMode="External"/><Relationship Id="rId10" Type="http://schemas.openxmlformats.org/officeDocument/2006/relationships/hyperlink" Target="https://russiaspivottoasia.com/moscow-belgrade-discuss-building-serbias-first-nuclear-power-plant/" TargetMode="External"/><Relationship Id="rId19" Type="http://schemas.openxmlformats.org/officeDocument/2006/relationships/hyperlink" Target="https://www.ganintegrity.com/country-profiles/serbia/" TargetMode="External"/><Relationship Id="rId31" Type="http://schemas.openxmlformats.org/officeDocument/2006/relationships/hyperlink" Target="https://www.ans.org/news/article-7222/deep-geologic-repository-progress2025-update/"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erbianmonitor.com/en/serbia-is-negotiating-with-russia-on-the-construction-of-a-nuclear-power-plant/" TargetMode="External"/><Relationship Id="rId14" Type="http://schemas.openxmlformats.org/officeDocument/2006/relationships/hyperlink" Target="https://www.dropsa.com/flex/cm/pages/ServeBLOB.php/L/EN/IDPagina/1630" TargetMode="External"/><Relationship Id="rId22" Type="http://schemas.openxmlformats.org/officeDocument/2006/relationships/hyperlink" Target="https://www.vin.bg.ac.rs/en/about-institute/news/it-all-starts-at-vinca" TargetMode="External"/><Relationship Id="rId27" Type="http://schemas.openxmlformats.org/officeDocument/2006/relationships/hyperlink" Target="https://pacificcert.com/iso-9712-2021-non-destructive-testing/" TargetMode="External"/><Relationship Id="rId30" Type="http://schemas.openxmlformats.org/officeDocument/2006/relationships/hyperlink" Target="https://www.srbatom.gov.rs/srbatomm/law-prohibiting-the-construction-of-nuclear-power-plants-ceases-to-have-effect/?lang=en" TargetMode="External"/><Relationship Id="rId35" Type="http://schemas.openxmlformats.org/officeDocument/2006/relationships/hyperlink" Target="https://www.researchgate.net/publication/264149505_OECDNEA_study_on_the_economics_and_market_of_small_reactors" TargetMode="External"/><Relationship Id="rId43" Type="http://schemas.openxmlformats.org/officeDocument/2006/relationships/hyperlink" Target="https://www.rferl.org/a/serbia-nuclear-energy-hungary-china-rosatom-paks/33029040.html" TargetMode="External"/><Relationship Id="rId48" Type="http://schemas.openxmlformats.org/officeDocument/2006/relationships/theme" Target="theme/theme1.xml"/><Relationship Id="rId8" Type="http://schemas.openxmlformats.org/officeDocument/2006/relationships/hyperlink" Target="https://www.iaea.org/sites/default/files/25/09/gc69-statement-serbia.pdf" TargetMode="External"/><Relationship Id="rId3" Type="http://schemas.openxmlformats.org/officeDocument/2006/relationships/settings" Target="settings.xml"/><Relationship Id="rId12" Type="http://schemas.openxmlformats.org/officeDocument/2006/relationships/hyperlink" Target="https://hbisserbia.rs/our-products/" TargetMode="External"/><Relationship Id="rId17" Type="http://schemas.openxmlformats.org/officeDocument/2006/relationships/hyperlink" Target="https://industrialautomation.rs/en/" TargetMode="External"/><Relationship Id="rId25" Type="http://schemas.openxmlformats.org/officeDocument/2006/relationships/hyperlink" Target="https://www.sgs.com/en-fi/services/iso-19443-certification-audits-for-the-nuclear-power-industry" TargetMode="External"/><Relationship Id="rId33" Type="http://schemas.openxmlformats.org/officeDocument/2006/relationships/hyperlink" Target="https://world-nuclear.org/information-library/nuclear-fuel-cycle/nuclear-power-reactors/small-nuclear-power-reactors" TargetMode="External"/><Relationship Id="rId38" Type="http://schemas.openxmlformats.org/officeDocument/2006/relationships/hyperlink" Target="https://www.youtube.com/watch?v=A9ZKjfms8CA" TargetMode="External"/><Relationship Id="rId46" Type="http://schemas.openxmlformats.org/officeDocument/2006/relationships/footer" Target="footer2.xml"/><Relationship Id="rId20" Type="http://schemas.openxmlformats.org/officeDocument/2006/relationships/hyperlink" Target="https://www.researchgate.net/publication/383283361_Nuclear_energy_in_Serbia_as_part_of_the_green_energy_transition_Overview_of_potential_and_opportunities" TargetMode="External"/><Relationship Id="rId41" Type="http://schemas.openxmlformats.org/officeDocument/2006/relationships/hyperlink" Target="https://www.neimagazine.com/advanced-reactorsfusion/aiming-at-expor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5917</Words>
  <Characters>33728</Characters>
  <Application>Microsoft Office Word</Application>
  <DocSecurity>0</DocSecurity>
  <Lines>281</Lines>
  <Paragraphs>79</Paragraphs>
  <ScaleCrop>false</ScaleCrop>
  <Company/>
  <LinksUpToDate>false</LinksUpToDate>
  <CharactersWithSpaces>39566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2025-10-10T07:08:00Z</dcterms:created>
  <dcterms:modified xsi:type="dcterms:W3CDTF">2025-10-10T07:15:00Z</dcterms:modified>
</cp:coreProperties>
</file>